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2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bookmark1"/>
    <w:p w:rsidR="00C11C67" w:rsidRDefault="00C11C67" w:rsidP="00C11C67">
      <w:r w:rsidRPr="008C108E">
        <w:object w:dxaOrig="3056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25pt;height:631.6pt" o:ole="">
            <v:imagedata r:id="rId7" o:title=""/>
          </v:shape>
          <o:OLEObject Type="Embed" ProgID="FoxitReader.Document" ShapeID="_x0000_i1025" DrawAspect="Content" ObjectID="_1693853951" r:id="rId8"/>
        </w:object>
      </w:r>
    </w:p>
    <w:p w:rsidR="00C11C67" w:rsidRDefault="00C11C67" w:rsidP="00C11C67">
      <w:pPr>
        <w:pStyle w:val="10"/>
        <w:keepNext/>
        <w:keepLines/>
        <w:shd w:val="clear" w:color="auto" w:fill="auto"/>
        <w:spacing w:before="0" w:after="267" w:line="274" w:lineRule="exact"/>
        <w:jc w:val="both"/>
        <w:rPr>
          <w:lang w:val="en-US"/>
        </w:rPr>
      </w:pPr>
    </w:p>
    <w:p w:rsidR="00DA55B5" w:rsidRDefault="00FF2605">
      <w:pPr>
        <w:pStyle w:val="10"/>
        <w:keepNext/>
        <w:keepLines/>
        <w:shd w:val="clear" w:color="auto" w:fill="auto"/>
        <w:spacing w:before="0" w:after="267" w:line="274" w:lineRule="exact"/>
      </w:pPr>
      <w:r>
        <w:t>Планируемые результаты освоения обучающимися основной образовательной</w:t>
      </w:r>
      <w:r>
        <w:br/>
        <w:t>программы среднего общего образования</w:t>
      </w:r>
      <w:bookmarkEnd w:id="0"/>
    </w:p>
    <w:p w:rsidR="00DA55B5" w:rsidRDefault="00FF2605">
      <w:pPr>
        <w:pStyle w:val="10"/>
        <w:keepNext/>
        <w:keepLines/>
        <w:shd w:val="clear" w:color="auto" w:fill="auto"/>
        <w:spacing w:before="0" w:after="256" w:line="240" w:lineRule="exact"/>
        <w:ind w:firstLine="760"/>
        <w:jc w:val="both"/>
      </w:pPr>
      <w:bookmarkStart w:id="1" w:name="bookmark2"/>
      <w:r>
        <w:t>Планируемые личностные результаты освоения ООП</w:t>
      </w:r>
      <w:bookmarkEnd w:id="1"/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Личностные результаты освоения основной образовательной программы отражают: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3) готовность к служению Отечеству, его защите;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8) нравственное сознание и поведение на основе усвоения общечеловеческих ценностей;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lastRenderedPageBreak/>
        <w:t>15) ответственное отношение к созданию семьи на основе осознанного принятия ценностей семейной жизни.</w:t>
      </w:r>
    </w:p>
    <w:p w:rsidR="00075401" w:rsidRDefault="00075401">
      <w:pPr>
        <w:pStyle w:val="10"/>
        <w:keepNext/>
        <w:keepLines/>
        <w:shd w:val="clear" w:color="auto" w:fill="auto"/>
        <w:spacing w:before="0" w:after="256" w:line="240" w:lineRule="exact"/>
        <w:ind w:firstLine="760"/>
        <w:jc w:val="both"/>
      </w:pP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60"/>
        <w:jc w:val="both"/>
      </w:pPr>
      <w:bookmarkStart w:id="2" w:name="bookmark3"/>
      <w:r>
        <w:t>Личностные результаты в сфере отношений обучающихся к себе, к своему здоровью, к познанию себя:</w:t>
      </w:r>
      <w:bookmarkEnd w:id="2"/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DA55B5" w:rsidRDefault="00FF2605">
      <w:pPr>
        <w:pStyle w:val="21"/>
        <w:shd w:val="clear" w:color="auto" w:fill="auto"/>
        <w:spacing w:after="240" w:line="274" w:lineRule="exact"/>
        <w:ind w:firstLine="760"/>
        <w:jc w:val="both"/>
      </w:pPr>
      <w:r>
        <w:t>неприятие вредных привычек: курения, употребления алкоголя, наркотиков.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60"/>
        <w:jc w:val="both"/>
      </w:pPr>
      <w:bookmarkStart w:id="3" w:name="bookmark4"/>
      <w:r>
        <w:t>Личностные результаты в сфере отношений обучающихся к России как к Родине (Отечеству):</w:t>
      </w:r>
      <w:bookmarkEnd w:id="3"/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>уважение к своему народу, чувство ответственности перед Родиной, гордости за свой край, свою Родину, Мамадышский район, Республики Татарстан, прошлое и настоящее многонационального народа России, уважение к государственным символам (герб, флаг, гимн);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DA55B5" w:rsidRDefault="00FF2605">
      <w:pPr>
        <w:pStyle w:val="21"/>
        <w:shd w:val="clear" w:color="auto" w:fill="auto"/>
        <w:spacing w:line="278" w:lineRule="exact"/>
        <w:ind w:firstLine="760"/>
        <w:jc w:val="both"/>
      </w:pPr>
      <w:r>
        <w:t>воспитание уважения к культуре, языкам, традициям и обычаям народов, проживающих в Российской Федерации.</w:t>
      </w:r>
    </w:p>
    <w:p w:rsidR="00DA55B5" w:rsidRDefault="00FF2605">
      <w:pPr>
        <w:pStyle w:val="31"/>
        <w:shd w:val="clear" w:color="auto" w:fill="auto"/>
        <w:ind w:firstLine="760"/>
      </w:pPr>
      <w:r>
        <w:t>Личностные результаты в сфере отношений обучающихся к закону, государству и к гражданскому обществу: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>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lastRenderedPageBreak/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интериоризация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left"/>
      </w:pPr>
      <w:r>
        <w:t>приверженность идеям интернационализма, дружбы, равенства, взаимопомощи народов; воспитание уважительного отношения к национальному дост оинству людей, их чувствам, религиозным убеждениям;</w:t>
      </w:r>
    </w:p>
    <w:p w:rsidR="00DA55B5" w:rsidRDefault="00FF2605">
      <w:pPr>
        <w:pStyle w:val="21"/>
        <w:shd w:val="clear" w:color="auto" w:fill="auto"/>
        <w:spacing w:after="240" w:line="274" w:lineRule="exact"/>
        <w:ind w:firstLine="740"/>
        <w:jc w:val="both"/>
      </w:pPr>
      <w:r>
        <w:t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40"/>
        <w:jc w:val="both"/>
      </w:pPr>
      <w:bookmarkStart w:id="4" w:name="bookmark5"/>
      <w:r>
        <w:t>Личностные результаты в сфере отношений обучающихся с окружающими людьми:</w:t>
      </w:r>
      <w:bookmarkEnd w:id="4"/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DA55B5" w:rsidRDefault="00FF2605">
      <w:pPr>
        <w:pStyle w:val="21"/>
        <w:shd w:val="clear" w:color="auto" w:fill="auto"/>
        <w:spacing w:after="240" w:line="274" w:lineRule="exact"/>
        <w:ind w:firstLine="740"/>
        <w:jc w:val="both"/>
      </w:pPr>
      <w:r>
        <w:t>развитие компетенций сотрудничества со сверстниками, детьми младшего возраста, взрослыми в образовательной, общественно полезной, учебно</w:t>
      </w:r>
      <w:r>
        <w:softHyphen/>
        <w:t>исследовательской, проектной и других видах деятельности.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40"/>
        <w:jc w:val="both"/>
      </w:pPr>
      <w:bookmarkStart w:id="5" w:name="bookmark6"/>
      <w:r>
        <w:t>Личностные результаты в сфере отношений обучающихся к окружающему миру, живой природе, художественной культуре:</w:t>
      </w:r>
      <w:bookmarkEnd w:id="5"/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DA55B5" w:rsidRDefault="00FF2605">
      <w:pPr>
        <w:pStyle w:val="21"/>
        <w:shd w:val="clear" w:color="auto" w:fill="auto"/>
        <w:spacing w:after="240" w:line="278" w:lineRule="exact"/>
        <w:ind w:firstLine="740"/>
        <w:jc w:val="both"/>
      </w:pPr>
      <w:r>
        <w:t>эстетическое отношения к миру, готовность к эстетическому обустройству собственного быта.</w:t>
      </w:r>
    </w:p>
    <w:p w:rsidR="00DA55B5" w:rsidRDefault="00FF2605">
      <w:pPr>
        <w:pStyle w:val="10"/>
        <w:keepNext/>
        <w:keepLines/>
        <w:shd w:val="clear" w:color="auto" w:fill="auto"/>
        <w:spacing w:before="0" w:line="278" w:lineRule="exact"/>
        <w:ind w:firstLine="740"/>
        <w:jc w:val="both"/>
      </w:pPr>
      <w:bookmarkStart w:id="6" w:name="bookmark7"/>
      <w:r>
        <w:lastRenderedPageBreak/>
        <w:t>Личностные результаты в сфере отношений обучающихся к семье и родителям, в том числе подготовка к семейной жизни:</w:t>
      </w:r>
      <w:bookmarkEnd w:id="6"/>
    </w:p>
    <w:p w:rsidR="00DA55B5" w:rsidRDefault="00FF2605">
      <w:pPr>
        <w:pStyle w:val="21"/>
        <w:shd w:val="clear" w:color="auto" w:fill="auto"/>
        <w:spacing w:line="278" w:lineRule="exact"/>
        <w:ind w:firstLine="740"/>
        <w:jc w:val="both"/>
      </w:pPr>
      <w:r>
        <w:t>ответственное отношение к созданию семьи на основе осознанного принятия ценностей семейной жизни;</w:t>
      </w:r>
    </w:p>
    <w:p w:rsidR="00DA55B5" w:rsidRDefault="00FF2605">
      <w:pPr>
        <w:pStyle w:val="21"/>
        <w:shd w:val="clear" w:color="auto" w:fill="auto"/>
        <w:spacing w:after="244" w:line="278" w:lineRule="exact"/>
        <w:ind w:firstLine="740"/>
        <w:jc w:val="both"/>
      </w:pPr>
      <w:r>
        <w:t>положительный образ семьи, родительства (отцовства и материнства), интериоризация традиционных семейных ценностей.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40"/>
        <w:jc w:val="both"/>
      </w:pPr>
      <w:bookmarkStart w:id="7" w:name="bookmark8"/>
      <w:r>
        <w:t>Личностные результаты в сфере отношения обучающихся к труду, в сфере социально-экономических отношений:</w:t>
      </w:r>
      <w:bookmarkEnd w:id="7"/>
    </w:p>
    <w:p w:rsidR="00DA55B5" w:rsidRDefault="00FF2605">
      <w:pPr>
        <w:pStyle w:val="21"/>
        <w:shd w:val="clear" w:color="auto" w:fill="auto"/>
        <w:spacing w:line="278" w:lineRule="exact"/>
        <w:ind w:firstLine="740"/>
        <w:jc w:val="both"/>
      </w:pPr>
      <w:r>
        <w:t>уважение ко всем формам собственности, готовность к защите своей собственности,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осознанный выбор будущей профессии как путь и способ реализации собственных жизненных планов;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DA55B5" w:rsidRDefault="00FF2605">
      <w:pPr>
        <w:pStyle w:val="21"/>
        <w:shd w:val="clear" w:color="auto" w:fill="auto"/>
        <w:spacing w:after="236" w:line="274" w:lineRule="exact"/>
        <w:ind w:firstLine="740"/>
        <w:jc w:val="both"/>
      </w:pPr>
      <w:r>
        <w:t>готовность к самообслуживанию, включая обучение и выполнение домашних обязанностей.</w:t>
      </w:r>
    </w:p>
    <w:p w:rsidR="00DA55B5" w:rsidRDefault="00FF2605">
      <w:pPr>
        <w:pStyle w:val="10"/>
        <w:keepNext/>
        <w:keepLines/>
        <w:shd w:val="clear" w:color="auto" w:fill="auto"/>
        <w:spacing w:before="0" w:line="278" w:lineRule="exact"/>
        <w:ind w:firstLine="740"/>
        <w:jc w:val="both"/>
      </w:pPr>
      <w:bookmarkStart w:id="8" w:name="bookmark9"/>
      <w:r>
        <w:t>Личностные результаты в сфере физического, психологического, социального и академического благополучия обучающихся:</w:t>
      </w:r>
      <w:bookmarkEnd w:id="8"/>
    </w:p>
    <w:p w:rsidR="00DA55B5" w:rsidRDefault="00FF2605">
      <w:pPr>
        <w:pStyle w:val="21"/>
        <w:shd w:val="clear" w:color="auto" w:fill="auto"/>
        <w:spacing w:after="540" w:line="274" w:lineRule="exact"/>
        <w:ind w:firstLine="740"/>
        <w:jc w:val="both"/>
      </w:pPr>
      <w: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40"/>
        <w:jc w:val="both"/>
      </w:pPr>
      <w:bookmarkStart w:id="9" w:name="bookmark10"/>
      <w:r>
        <w:t>Планируемые метапредметные результаты освоения ООП</w:t>
      </w:r>
      <w:bookmarkEnd w:id="9"/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Метапредметные результаты освоения основной образовательной программы   отражают: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6) умение определять назначение и функции различных социальных институтов;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lastRenderedPageBreak/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075401" w:rsidRPr="00075401" w:rsidRDefault="00075401" w:rsidP="00075401">
      <w:pPr>
        <w:pStyle w:val="aa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5401">
        <w:rPr>
          <w:rFonts w:ascii="Times New Roman" w:hAnsi="Times New Roman" w:cs="Times New Roman"/>
          <w:sz w:val="24"/>
          <w:szCs w:val="24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075401" w:rsidRDefault="00075401">
      <w:pPr>
        <w:pStyle w:val="21"/>
        <w:shd w:val="clear" w:color="auto" w:fill="auto"/>
        <w:spacing w:after="240" w:line="274" w:lineRule="exact"/>
        <w:ind w:firstLine="740"/>
        <w:jc w:val="both"/>
      </w:pPr>
    </w:p>
    <w:p w:rsidR="00DA55B5" w:rsidRDefault="00FF2605">
      <w:pPr>
        <w:pStyle w:val="21"/>
        <w:shd w:val="clear" w:color="auto" w:fill="auto"/>
        <w:spacing w:after="240" w:line="274" w:lineRule="exact"/>
        <w:ind w:firstLine="740"/>
        <w:jc w:val="both"/>
      </w:pPr>
      <w:r>
        <w:t>Метапредметные результаты освоения основной образовательной программы представлены тремя группами универсальных учебных действий (УУД).</w:t>
      </w:r>
    </w:p>
    <w:p w:rsidR="00DA55B5" w:rsidRDefault="00FF2605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446"/>
        </w:tabs>
        <w:spacing w:before="0" w:line="274" w:lineRule="exact"/>
        <w:ind w:left="1100"/>
        <w:jc w:val="both"/>
      </w:pPr>
      <w:bookmarkStart w:id="10" w:name="bookmark11"/>
      <w:r>
        <w:t>Регулятивные универсальные учебные действия</w:t>
      </w:r>
      <w:bookmarkEnd w:id="10"/>
    </w:p>
    <w:p w:rsidR="00DA55B5" w:rsidRDefault="00FF2605">
      <w:pPr>
        <w:pStyle w:val="31"/>
        <w:shd w:val="clear" w:color="auto" w:fill="auto"/>
        <w:spacing w:line="274" w:lineRule="exact"/>
        <w:ind w:firstLine="740"/>
      </w:pPr>
      <w:r>
        <w:t>Выпускник научится: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самостоятельно определять цели, задавать параметры и критерии, по которым можно определить, что цель достигнута;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ставить и формулировать собственные задачи в образовательной деятельности и жизненных ситуациях;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выбирать путь достижения цели, планировать решение поставленных задач, оптимизируя материальные и нематериальные затраты;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организовывать эффективный поиск ресурсов, необходимых для достижения поставленной цели;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сопоставлять полученный результат деятельности с поставленной заранее целью.</w:t>
      </w:r>
    </w:p>
    <w:p w:rsidR="00DA55B5" w:rsidRDefault="00FF2605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055"/>
        </w:tabs>
        <w:spacing w:before="0" w:line="274" w:lineRule="exact"/>
        <w:ind w:left="740" w:right="1480"/>
        <w:jc w:val="left"/>
      </w:pPr>
      <w:bookmarkStart w:id="11" w:name="bookmark12"/>
      <w:r>
        <w:t>Познавательные универсальные учебные действия Выпускник научится:</w:t>
      </w:r>
      <w:bookmarkEnd w:id="11"/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DA55B5" w:rsidRDefault="00FF2605">
      <w:pPr>
        <w:pStyle w:val="21"/>
        <w:shd w:val="clear" w:color="auto" w:fill="auto"/>
        <w:spacing w:after="240" w:line="274" w:lineRule="exact"/>
        <w:ind w:firstLine="740"/>
        <w:jc w:val="both"/>
      </w:pPr>
      <w:r>
        <w:t>менять и удерживать разные позиции в познавательной деятельности.</w:t>
      </w:r>
    </w:p>
    <w:p w:rsidR="00DA55B5" w:rsidRDefault="00FF2605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820"/>
        </w:tabs>
        <w:spacing w:before="0" w:line="274" w:lineRule="exact"/>
        <w:ind w:left="740" w:right="1740" w:firstLine="720"/>
        <w:jc w:val="left"/>
      </w:pPr>
      <w:bookmarkStart w:id="12" w:name="bookmark13"/>
      <w:r>
        <w:t>Коммуникативные универсальные учебные действия Выпускник научится:</w:t>
      </w:r>
      <w:bookmarkEnd w:id="12"/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</w:t>
      </w:r>
      <w:r>
        <w:lastRenderedPageBreak/>
        <w:t>личных симпатий;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координировать и выполнять работу в условиях реального, виртуального и комбинированного взаимодействия;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DA55B5" w:rsidRDefault="00FF2605">
      <w:pPr>
        <w:pStyle w:val="21"/>
        <w:shd w:val="clear" w:color="auto" w:fill="auto"/>
        <w:spacing w:after="507" w:line="274" w:lineRule="exact"/>
        <w:ind w:firstLine="740"/>
        <w:jc w:val="both"/>
      </w:pPr>
      <w:r>
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DA55B5" w:rsidRDefault="00FF2605">
      <w:pPr>
        <w:pStyle w:val="10"/>
        <w:keepNext/>
        <w:keepLines/>
        <w:shd w:val="clear" w:color="auto" w:fill="auto"/>
        <w:spacing w:before="0" w:after="261" w:line="240" w:lineRule="exact"/>
        <w:ind w:firstLine="740"/>
        <w:jc w:val="both"/>
      </w:pPr>
      <w:bookmarkStart w:id="13" w:name="bookmark14"/>
      <w:r>
        <w:t>Планируемые предметные результаты освоения учебного предмета</w:t>
      </w:r>
      <w:bookmarkEnd w:id="13"/>
    </w:p>
    <w:p w:rsidR="00897E8E" w:rsidRPr="00897E8E" w:rsidRDefault="00897E8E">
      <w:pPr>
        <w:pStyle w:val="10"/>
        <w:keepNext/>
        <w:keepLines/>
        <w:shd w:val="clear" w:color="auto" w:fill="auto"/>
        <w:spacing w:before="0" w:after="261" w:line="240" w:lineRule="exact"/>
        <w:ind w:firstLine="740"/>
        <w:jc w:val="both"/>
        <w:rPr>
          <w:color w:val="auto"/>
        </w:rPr>
      </w:pPr>
      <w:r>
        <w:rPr>
          <w:color w:val="auto"/>
          <w:shd w:val="clear" w:color="auto" w:fill="FFFFFF"/>
        </w:rPr>
        <w:t>Т</w:t>
      </w:r>
      <w:r w:rsidRPr="00897E8E">
        <w:rPr>
          <w:color w:val="auto"/>
          <w:shd w:val="clear" w:color="auto" w:fill="FFFFFF"/>
        </w:rPr>
        <w:t>ребования к предметным результатам освоения базово</w:t>
      </w:r>
      <w:r>
        <w:rPr>
          <w:color w:val="auto"/>
          <w:shd w:val="clear" w:color="auto" w:fill="FFFFFF"/>
        </w:rPr>
        <w:t>го курса истории отражают</w:t>
      </w:r>
      <w:r w:rsidRPr="00897E8E">
        <w:rPr>
          <w:color w:val="auto"/>
          <w:shd w:val="clear" w:color="auto" w:fill="FFFFFF"/>
        </w:rPr>
        <w:t>:</w:t>
      </w:r>
    </w:p>
    <w:p w:rsidR="00B82E5F" w:rsidRPr="00B82E5F" w:rsidRDefault="00B82E5F" w:rsidP="00B82E5F">
      <w:pPr>
        <w:pStyle w:val="s1"/>
        <w:shd w:val="clear" w:color="auto" w:fill="FFFFFF"/>
        <w:spacing w:before="0" w:beforeAutospacing="0" w:after="300" w:afterAutospacing="0"/>
      </w:pPr>
      <w:r w:rsidRPr="00B82E5F">
        <w:t>1) 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:rsidR="00B82E5F" w:rsidRPr="00B82E5F" w:rsidRDefault="00B82E5F" w:rsidP="00B82E5F">
      <w:pPr>
        <w:pStyle w:val="s1"/>
        <w:shd w:val="clear" w:color="auto" w:fill="FFFFFF"/>
        <w:spacing w:before="0" w:beforeAutospacing="0" w:after="300" w:afterAutospacing="0"/>
      </w:pPr>
      <w:r w:rsidRPr="00B82E5F">
        <w:t>2) 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B82E5F" w:rsidRPr="00B82E5F" w:rsidRDefault="00B82E5F" w:rsidP="00B82E5F">
      <w:pPr>
        <w:pStyle w:val="s1"/>
        <w:shd w:val="clear" w:color="auto" w:fill="FFFFFF"/>
        <w:spacing w:before="0" w:beforeAutospacing="0" w:after="300" w:afterAutospacing="0"/>
      </w:pPr>
      <w:r w:rsidRPr="00B82E5F">
        <w:t>3) сформированность умений применять исторические знания в профессиональной и общественной деятельности, поликультурном общении;</w:t>
      </w:r>
    </w:p>
    <w:p w:rsidR="00B82E5F" w:rsidRPr="00B82E5F" w:rsidRDefault="00B82E5F" w:rsidP="00B82E5F">
      <w:pPr>
        <w:pStyle w:val="s1"/>
        <w:shd w:val="clear" w:color="auto" w:fill="FFFFFF"/>
        <w:spacing w:before="0" w:beforeAutospacing="0" w:after="300" w:afterAutospacing="0"/>
      </w:pPr>
      <w:r w:rsidRPr="00B82E5F">
        <w:t>4) владение навыками проектной деятельности и исторической реконструкции с привлечением различных источников;</w:t>
      </w:r>
    </w:p>
    <w:p w:rsidR="00B82E5F" w:rsidRPr="00B82E5F" w:rsidRDefault="00B82E5F" w:rsidP="00B82E5F">
      <w:pPr>
        <w:pStyle w:val="s1"/>
        <w:shd w:val="clear" w:color="auto" w:fill="FFFFFF"/>
        <w:spacing w:before="0" w:beforeAutospacing="0" w:after="300" w:afterAutospacing="0"/>
      </w:pPr>
      <w:r w:rsidRPr="00B82E5F">
        <w:t>5) сформированность умений вести диалог, обосновывать свою точку зрения в дискуссии по исторической тематике.</w:t>
      </w:r>
    </w:p>
    <w:p w:rsidR="00B82E5F" w:rsidRDefault="00B82E5F">
      <w:pPr>
        <w:pStyle w:val="10"/>
        <w:keepNext/>
        <w:keepLines/>
        <w:shd w:val="clear" w:color="auto" w:fill="auto"/>
        <w:spacing w:before="0" w:after="261" w:line="240" w:lineRule="exact"/>
        <w:ind w:firstLine="740"/>
        <w:jc w:val="both"/>
      </w:pP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40"/>
        <w:jc w:val="both"/>
      </w:pPr>
      <w:bookmarkStart w:id="14" w:name="bookmark15"/>
      <w:r>
        <w:t>В результате изучения учебного предмета «История» на уровне среднего общего образования:</w:t>
      </w:r>
      <w:bookmarkEnd w:id="14"/>
    </w:p>
    <w:p w:rsidR="00DA55B5" w:rsidRDefault="00FF2605">
      <w:pPr>
        <w:pStyle w:val="31"/>
        <w:shd w:val="clear" w:color="auto" w:fill="auto"/>
        <w:spacing w:line="274" w:lineRule="exact"/>
        <w:ind w:firstLine="740"/>
      </w:pPr>
      <w:r>
        <w:t>Выпускник на базовом уровне научится:</w:t>
      </w:r>
    </w:p>
    <w:p w:rsidR="00DA55B5" w:rsidRDefault="00FF2605">
      <w:pPr>
        <w:pStyle w:val="21"/>
        <w:shd w:val="clear" w:color="auto" w:fill="auto"/>
        <w:spacing w:line="274" w:lineRule="exact"/>
        <w:ind w:firstLine="320"/>
        <w:jc w:val="left"/>
      </w:pPr>
      <w:r>
        <w:t>рассматривать историю России как неотъемлемую часть мирового исторического процесса;</w:t>
      </w:r>
    </w:p>
    <w:p w:rsidR="00DA55B5" w:rsidRDefault="00FF2605">
      <w:pPr>
        <w:pStyle w:val="21"/>
        <w:shd w:val="clear" w:color="auto" w:fill="auto"/>
        <w:spacing w:line="274" w:lineRule="exact"/>
        <w:ind w:firstLine="320"/>
        <w:jc w:val="left"/>
      </w:pPr>
      <w:r>
        <w:t>знать основные даты и временные периоды всеобщей и отечественной истории из раздела дидактических единиц;</w:t>
      </w:r>
    </w:p>
    <w:p w:rsidR="00DA55B5" w:rsidRDefault="00FF2605">
      <w:pPr>
        <w:pStyle w:val="21"/>
        <w:shd w:val="clear" w:color="auto" w:fill="auto"/>
        <w:spacing w:line="274" w:lineRule="exact"/>
        <w:ind w:firstLine="320"/>
        <w:jc w:val="left"/>
      </w:pPr>
      <w:r>
        <w:t>определять последовательность и длительность исторических событий, явлений, процессов;</w:t>
      </w:r>
    </w:p>
    <w:p w:rsidR="00DA55B5" w:rsidRDefault="00FF2605">
      <w:pPr>
        <w:pStyle w:val="21"/>
        <w:shd w:val="clear" w:color="auto" w:fill="auto"/>
        <w:spacing w:line="274" w:lineRule="exact"/>
        <w:ind w:firstLine="320"/>
        <w:jc w:val="left"/>
      </w:pPr>
      <w:r>
        <w:t>характеризовать место, обстоятельства, участников, результаты важнейших исторических событий;</w:t>
      </w:r>
    </w:p>
    <w:p w:rsidR="00DA55B5" w:rsidRDefault="00FF2605">
      <w:pPr>
        <w:pStyle w:val="21"/>
        <w:shd w:val="clear" w:color="auto" w:fill="auto"/>
        <w:spacing w:line="274" w:lineRule="exact"/>
        <w:ind w:firstLine="320"/>
        <w:jc w:val="left"/>
      </w:pPr>
      <w:r>
        <w:t>представлять культурное наследие России и других стран;</w:t>
      </w:r>
    </w:p>
    <w:p w:rsidR="00DA55B5" w:rsidRDefault="00FF2605">
      <w:pPr>
        <w:pStyle w:val="21"/>
        <w:shd w:val="clear" w:color="auto" w:fill="auto"/>
        <w:spacing w:line="274" w:lineRule="exact"/>
        <w:ind w:firstLine="320"/>
        <w:jc w:val="left"/>
      </w:pPr>
      <w:r>
        <w:t>работать с историческими документами;</w:t>
      </w:r>
    </w:p>
    <w:p w:rsidR="00DA55B5" w:rsidRDefault="00FF2605">
      <w:pPr>
        <w:pStyle w:val="21"/>
        <w:shd w:val="clear" w:color="auto" w:fill="auto"/>
        <w:spacing w:line="274" w:lineRule="exact"/>
        <w:ind w:left="340"/>
        <w:jc w:val="left"/>
      </w:pPr>
      <w:r>
        <w:t>сравнивать различные исторические документы, давать им общую характеристику; критически анализировать информацию из различных источников;</w:t>
      </w:r>
    </w:p>
    <w:p w:rsidR="00DA55B5" w:rsidRDefault="00FF2605">
      <w:pPr>
        <w:pStyle w:val="21"/>
        <w:shd w:val="clear" w:color="auto" w:fill="auto"/>
        <w:spacing w:line="274" w:lineRule="exact"/>
        <w:ind w:firstLine="340"/>
        <w:jc w:val="both"/>
      </w:pPr>
      <w:r>
        <w:t xml:space="preserve">соотносить иллюстративный материал с историческими событиями, явлениями, </w:t>
      </w:r>
      <w:r>
        <w:lastRenderedPageBreak/>
        <w:t>процессами, персоналиями;</w:t>
      </w:r>
    </w:p>
    <w:p w:rsidR="00DA55B5" w:rsidRDefault="00FF2605">
      <w:pPr>
        <w:pStyle w:val="21"/>
        <w:shd w:val="clear" w:color="auto" w:fill="auto"/>
        <w:spacing w:line="274" w:lineRule="exact"/>
        <w:ind w:firstLine="340"/>
        <w:jc w:val="both"/>
      </w:pPr>
      <w:r>
        <w:t>использовать статистическую (информационную) таблицу, график, диаграмму как источники информации;</w:t>
      </w:r>
    </w:p>
    <w:p w:rsidR="00DA55B5" w:rsidRDefault="00FF2605">
      <w:pPr>
        <w:pStyle w:val="21"/>
        <w:shd w:val="clear" w:color="auto" w:fill="auto"/>
        <w:spacing w:line="274" w:lineRule="exact"/>
        <w:ind w:firstLine="340"/>
        <w:jc w:val="both"/>
      </w:pPr>
      <w:r>
        <w:t>использовать аудиовизуальный ряд как источник информации;</w:t>
      </w:r>
    </w:p>
    <w:p w:rsidR="00DA55B5" w:rsidRDefault="00FF2605">
      <w:pPr>
        <w:pStyle w:val="21"/>
        <w:shd w:val="clear" w:color="auto" w:fill="auto"/>
        <w:spacing w:line="274" w:lineRule="exact"/>
        <w:ind w:firstLine="340"/>
        <w:jc w:val="both"/>
      </w:pPr>
      <w:r>
        <w:t>составлять описание исторических объектов и памятников на основе текста, иллюстраций, макетов, интернет-ресурсов;</w:t>
      </w:r>
    </w:p>
    <w:p w:rsidR="00DA55B5" w:rsidRDefault="00FF2605">
      <w:pPr>
        <w:pStyle w:val="21"/>
        <w:shd w:val="clear" w:color="auto" w:fill="auto"/>
        <w:spacing w:line="274" w:lineRule="exact"/>
        <w:ind w:left="340" w:right="2740"/>
        <w:jc w:val="left"/>
      </w:pPr>
      <w:r>
        <w:t>работать с хронологическими таблицами, картами и схемами; читать легенду исторической карты;</w:t>
      </w:r>
    </w:p>
    <w:p w:rsidR="00DA55B5" w:rsidRDefault="00FF2605">
      <w:pPr>
        <w:pStyle w:val="21"/>
        <w:shd w:val="clear" w:color="auto" w:fill="auto"/>
        <w:spacing w:line="274" w:lineRule="exact"/>
        <w:ind w:firstLine="340"/>
        <w:jc w:val="both"/>
      </w:pPr>
      <w:r>
        <w:t>владеть основной современной терминологией исторической науки, предусмотренной программой;</w:t>
      </w:r>
    </w:p>
    <w:p w:rsidR="00DA55B5" w:rsidRDefault="00FF2605">
      <w:pPr>
        <w:pStyle w:val="21"/>
        <w:shd w:val="clear" w:color="auto" w:fill="auto"/>
        <w:spacing w:line="274" w:lineRule="exact"/>
        <w:ind w:firstLine="340"/>
        <w:jc w:val="both"/>
      </w:pPr>
      <w:r>
        <w:t>демонстрировать умение вести диалог, участвовать в дискуссии по исторической тематике;</w:t>
      </w:r>
    </w:p>
    <w:p w:rsidR="00DA55B5" w:rsidRDefault="00FF2605">
      <w:pPr>
        <w:pStyle w:val="21"/>
        <w:shd w:val="clear" w:color="auto" w:fill="auto"/>
        <w:spacing w:line="274" w:lineRule="exact"/>
        <w:ind w:firstLine="340"/>
        <w:jc w:val="both"/>
      </w:pPr>
      <w:r>
        <w:t>оценивать роль личности в отечественной истории ХХ века;</w:t>
      </w:r>
    </w:p>
    <w:p w:rsidR="00DA55B5" w:rsidRDefault="00FF2605">
      <w:pPr>
        <w:pStyle w:val="21"/>
        <w:shd w:val="clear" w:color="auto" w:fill="auto"/>
        <w:spacing w:after="240" w:line="274" w:lineRule="exact"/>
        <w:ind w:firstLine="340"/>
        <w:jc w:val="both"/>
      </w:pPr>
      <w:r>
        <w:t>ориентироваться в дискуссионных вопросах российской истории ХХ века и существующих в науке их современных версиях и трактовках.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left="760"/>
        <w:jc w:val="left"/>
      </w:pPr>
      <w:bookmarkStart w:id="15" w:name="bookmark16"/>
      <w:r>
        <w:t>Выпускник на базовом уровне получит возможность научиться:</w:t>
      </w:r>
      <w:bookmarkEnd w:id="15"/>
    </w:p>
    <w:p w:rsidR="00DA55B5" w:rsidRDefault="00FF2605">
      <w:pPr>
        <w:pStyle w:val="41"/>
        <w:shd w:val="clear" w:color="auto" w:fill="auto"/>
        <w:ind w:firstLine="340"/>
      </w:pPr>
      <w:r>
        <w:t>демонстрировать умение сравнивать и обобщать исторические события российской и мировой истории, выделять ее общие черты и национальные особенности и понимать роль России в мировом сообществе;</w:t>
      </w:r>
    </w:p>
    <w:p w:rsidR="00DA55B5" w:rsidRDefault="00FF2605">
      <w:pPr>
        <w:pStyle w:val="41"/>
        <w:shd w:val="clear" w:color="auto" w:fill="auto"/>
        <w:ind w:firstLine="340"/>
      </w:pPr>
      <w:r>
        <w:t>устанавливать аналогии и оценивать вклад разных стран в сокровищницу мировой культуры;</w:t>
      </w:r>
    </w:p>
    <w:p w:rsidR="00DA55B5" w:rsidRDefault="00FF2605">
      <w:pPr>
        <w:pStyle w:val="41"/>
        <w:shd w:val="clear" w:color="auto" w:fill="auto"/>
        <w:ind w:firstLine="340"/>
      </w:pPr>
      <w:r>
        <w:t>определять место и время создания исторических документов;</w:t>
      </w:r>
    </w:p>
    <w:p w:rsidR="00DA55B5" w:rsidRDefault="00FF2605">
      <w:pPr>
        <w:pStyle w:val="41"/>
        <w:shd w:val="clear" w:color="auto" w:fill="auto"/>
        <w:ind w:firstLine="340"/>
      </w:pPr>
      <w:r>
        <w:t>проводить отбор необходимой информации и использовать информацию Интернета, телевидения и других СМИ при изучении политической деятельности современных руководителей России и ведущих зарубежных стран;</w:t>
      </w:r>
    </w:p>
    <w:p w:rsidR="00DA55B5" w:rsidRDefault="00FF2605">
      <w:pPr>
        <w:pStyle w:val="41"/>
        <w:shd w:val="clear" w:color="auto" w:fill="auto"/>
        <w:ind w:firstLine="340"/>
      </w:pPr>
      <w:r>
        <w:t>характеризовать современные версии и трактовки важнейших проблем отечественной и всемирной истории;</w:t>
      </w:r>
    </w:p>
    <w:p w:rsidR="00DA55B5" w:rsidRDefault="00FF2605">
      <w:pPr>
        <w:pStyle w:val="41"/>
        <w:shd w:val="clear" w:color="auto" w:fill="auto"/>
        <w:ind w:firstLine="340"/>
      </w:pPr>
      <w:r>
        <w:t>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контрреформ, внешнеполитических событий, войн и революций;</w:t>
      </w:r>
    </w:p>
    <w:p w:rsidR="00DA55B5" w:rsidRDefault="00FF2605">
      <w:pPr>
        <w:pStyle w:val="41"/>
        <w:shd w:val="clear" w:color="auto" w:fill="auto"/>
        <w:ind w:firstLine="340"/>
      </w:pPr>
      <w:r>
        <w:t>использовать картографические источники для описания событий и процессов новейшей отечественной истории и привязки их к месту и времени;</w:t>
      </w:r>
    </w:p>
    <w:p w:rsidR="00DA55B5" w:rsidRDefault="00FF2605">
      <w:pPr>
        <w:pStyle w:val="41"/>
        <w:shd w:val="clear" w:color="auto" w:fill="auto"/>
        <w:ind w:firstLine="340"/>
      </w:pPr>
      <w:r>
        <w:t>представлять историческую информацию в виде таблиц, схем, графиков и др., заполнять контурную карту;</w:t>
      </w:r>
    </w:p>
    <w:p w:rsidR="00DA55B5" w:rsidRDefault="00FF2605">
      <w:pPr>
        <w:pStyle w:val="41"/>
        <w:shd w:val="clear" w:color="auto" w:fill="auto"/>
        <w:ind w:firstLine="340"/>
      </w:pPr>
      <w:r>
        <w:t>соотносить историческое время, исторические события, действия и поступки исторических личностей ХХ века;</w:t>
      </w:r>
    </w:p>
    <w:p w:rsidR="00DA55B5" w:rsidRDefault="00FF2605">
      <w:pPr>
        <w:pStyle w:val="41"/>
        <w:shd w:val="clear" w:color="auto" w:fill="auto"/>
        <w:ind w:firstLine="340"/>
      </w:pPr>
      <w:r>
        <w:t>анализировать и оценивать исторические события местного масштаба в контексте общероссийской и мировой истории ХХ века;</w:t>
      </w:r>
    </w:p>
    <w:p w:rsidR="00DA55B5" w:rsidRDefault="00FF2605">
      <w:pPr>
        <w:pStyle w:val="41"/>
        <w:shd w:val="clear" w:color="auto" w:fill="auto"/>
        <w:ind w:firstLine="340"/>
      </w:pPr>
      <w:r>
        <w:t>обосновывать собственную точку зрения по ключевым вопросам истории России Новейшего времени с опорой на материалы из разных источников, знание исторических фактов, владение исторической терминологией;</w:t>
      </w:r>
    </w:p>
    <w:p w:rsidR="00DA55B5" w:rsidRDefault="00FF2605">
      <w:pPr>
        <w:pStyle w:val="41"/>
        <w:shd w:val="clear" w:color="auto" w:fill="auto"/>
        <w:ind w:left="340" w:right="1480"/>
        <w:jc w:val="left"/>
      </w:pPr>
      <w:r>
        <w:t>приводить аргументы и примеры в защиту своей точки зрения; применять полученные знания при анализе современной политики России; владеть элементами проектной деятельности.</w:t>
      </w:r>
    </w:p>
    <w:p w:rsidR="00897E8E" w:rsidRDefault="00897E8E">
      <w:pPr>
        <w:pStyle w:val="10"/>
        <w:keepNext/>
        <w:keepLines/>
        <w:shd w:val="clear" w:color="auto" w:fill="auto"/>
        <w:spacing w:before="0" w:after="265" w:line="240" w:lineRule="exact"/>
        <w:ind w:left="4080"/>
        <w:jc w:val="left"/>
      </w:pPr>
      <w:bookmarkStart w:id="16" w:name="bookmark17"/>
    </w:p>
    <w:p w:rsidR="00DA55B5" w:rsidRDefault="00FF2605">
      <w:pPr>
        <w:pStyle w:val="10"/>
        <w:keepNext/>
        <w:keepLines/>
        <w:shd w:val="clear" w:color="auto" w:fill="auto"/>
        <w:spacing w:before="0" w:after="265" w:line="240" w:lineRule="exact"/>
        <w:ind w:left="4080"/>
        <w:jc w:val="left"/>
      </w:pPr>
      <w:r>
        <w:t>Содержание курса</w:t>
      </w:r>
      <w:bookmarkEnd w:id="16"/>
    </w:p>
    <w:p w:rsidR="00DA55B5" w:rsidRDefault="00FF2605">
      <w:pPr>
        <w:pStyle w:val="10"/>
        <w:keepNext/>
        <w:keepLines/>
        <w:shd w:val="clear" w:color="auto" w:fill="auto"/>
        <w:spacing w:before="0" w:line="557" w:lineRule="exact"/>
        <w:ind w:left="760" w:right="6180"/>
        <w:jc w:val="left"/>
      </w:pPr>
      <w:bookmarkStart w:id="17" w:name="bookmark18"/>
      <w:r>
        <w:t>Новейшая история 10 класс</w:t>
      </w:r>
      <w:bookmarkEnd w:id="17"/>
    </w:p>
    <w:p w:rsidR="00DA55B5" w:rsidRDefault="00FF2605">
      <w:pPr>
        <w:pStyle w:val="31"/>
        <w:shd w:val="clear" w:color="auto" w:fill="auto"/>
        <w:spacing w:line="274" w:lineRule="exact"/>
        <w:ind w:left="760" w:right="3480"/>
        <w:jc w:val="left"/>
      </w:pPr>
      <w:r>
        <w:t>Мир накануне и в годы Первой мировой войны Мир накануне Первой мировой войны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Индустриальное общество. Либерализм, консерватизм, социал-демократия, анархизм. Рабочее и социалистическое движение. Профсоюзы. </w:t>
      </w:r>
      <w:r>
        <w:rPr>
          <w:rStyle w:val="22"/>
        </w:rPr>
        <w:t>Расширение избирательного права.</w:t>
      </w:r>
      <w:r>
        <w:t xml:space="preserve"> Национализм. «Империализм». Колониальные и континентальные империи. Мировой порядок перед Первой мировой войной. Антанта и Тройственный союз. Гаагские конвенции и декларации. </w:t>
      </w:r>
      <w:r>
        <w:rPr>
          <w:rStyle w:val="22"/>
        </w:rPr>
        <w:t>Гонка вооружений и милитаризация. Пропаганда.</w:t>
      </w:r>
      <w:r>
        <w:t xml:space="preserve"> Региональные конфликты накануне Первой мировой войны. Причины Первой мировой войны.</w:t>
      </w:r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Первая мировая война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Ситуация на Балканах. Сараевское убийство. Нападение Австро-Венгрии на Сербию. Вступление в войну Германии, России, Франции, Великобритании, Японии, Черногории, Бельгии. Цели войны. Планы сторон. </w:t>
      </w:r>
      <w:r>
        <w:rPr>
          <w:rStyle w:val="22"/>
        </w:rPr>
        <w:t>«Бег к морю».</w:t>
      </w:r>
      <w:r>
        <w:t xml:space="preserve"> Сражение на Марне. Победа российской армии под Гумбиненом и поражение под Танненбергом. Наступление в Галиции. </w:t>
      </w:r>
      <w:r>
        <w:rPr>
          <w:rStyle w:val="22"/>
        </w:rPr>
        <w:t>Морское сражение при Гельголанде. Вступление в войну Османской империи. Вступление в войну Болгарии и Италии. Поражение Сербии.</w:t>
      </w:r>
      <w:r>
        <w:t xml:space="preserve"> Четверной союз (Центральные державы). Верден. Отступление российской армии. Сомма. </w:t>
      </w:r>
      <w:r>
        <w:rPr>
          <w:rStyle w:val="22"/>
        </w:rPr>
        <w:t>Война в Месопотамии.</w:t>
      </w:r>
      <w:r>
        <w:t xml:space="preserve"> Геноцид в Османской империи. </w:t>
      </w:r>
      <w:r>
        <w:rPr>
          <w:rStyle w:val="22"/>
        </w:rPr>
        <w:t>Ютландское сражение. Вступление в войну Румынии.</w:t>
      </w:r>
      <w:r>
        <w:t xml:space="preserve"> Брусиловский прорыв. Вступление в войну США. Революция 1917 г. и выход из войны России. 14 пунктов В. Вильсона. Бои на Западном фронте. </w:t>
      </w:r>
      <w:r>
        <w:rPr>
          <w:rStyle w:val="22"/>
        </w:rPr>
        <w:t xml:space="preserve">Война в Азии. </w:t>
      </w:r>
      <w:r>
        <w:t xml:space="preserve">Капитуляция государств Четверного союза. </w:t>
      </w:r>
      <w:r>
        <w:rPr>
          <w:rStyle w:val="22"/>
        </w:rPr>
        <w:t>Новые методы ведения войны. Националистическая пропаганда. Борьба на истощение. Участие колоний в европейской войне. Позиционная война. Новые практики политического насилия: массовые вынужденные переселения, геноцид.</w:t>
      </w:r>
      <w:r>
        <w:t xml:space="preserve"> Политические, экономические, социальные и культурные последствия Первой мировой войны.</w:t>
      </w:r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Межвоенный период (1918-1939)</w:t>
      </w:r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Революционная волна после Первой мировой войны</w:t>
      </w:r>
    </w:p>
    <w:p w:rsidR="00DA55B5" w:rsidRDefault="00FF2605">
      <w:pPr>
        <w:pStyle w:val="41"/>
        <w:shd w:val="clear" w:color="auto" w:fill="auto"/>
        <w:ind w:firstLine="760"/>
      </w:pPr>
      <w:r>
        <w:rPr>
          <w:rStyle w:val="42"/>
        </w:rPr>
        <w:t xml:space="preserve">Образование новых национальных государств. </w:t>
      </w:r>
      <w:r>
        <w:t>Народы бывшей российской империи: независимость и вхождение в СССР.</w:t>
      </w:r>
      <w:r>
        <w:rPr>
          <w:rStyle w:val="42"/>
        </w:rPr>
        <w:t xml:space="preserve"> Ноябрьская революция в Германии. Веймарская республика. </w:t>
      </w:r>
      <w:r>
        <w:t xml:space="preserve">Антиколониальные выступления в Азии и Северной Африке. </w:t>
      </w:r>
      <w:r>
        <w:rPr>
          <w:rStyle w:val="42"/>
        </w:rPr>
        <w:t xml:space="preserve">Образование Коминтерна. </w:t>
      </w:r>
      <w:r>
        <w:t>Венгерская советская республика. Образование республики в Турции и кемализм.</w:t>
      </w:r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Версальско-вашингтонская система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Планы послевоенного устройства мира. Парижская мирная конференция. Версальская система. Лига наций. Генуэзская конференция 1922 г. Рапалльское соглашение и признание СССР. Вашингтонская конференция. Смягчение Версальской системы. Планы Дауэса и Юнга. </w:t>
      </w:r>
      <w:r>
        <w:rPr>
          <w:rStyle w:val="22"/>
        </w:rPr>
        <w:t>Локарнские договоры. Формирование новых военно</w:t>
      </w:r>
      <w:r>
        <w:rPr>
          <w:rStyle w:val="22"/>
        </w:rPr>
        <w:softHyphen/>
        <w:t>политических блоков - Малая Антанта, Балканская и Балтийская Антанты. Пацифистское движение. Пакт Бриана-Келлога.</w:t>
      </w:r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Страны Запада в 1920-е гг.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Реакция на «красную угрозу». Послевоенная стабилизация. Экономический бум. Процветание. Возникновение массового общества. Либеральные политические режимы. Рост влияния социалистических партий и профсоюзов. </w:t>
      </w:r>
      <w:r>
        <w:rPr>
          <w:rStyle w:val="22"/>
        </w:rPr>
        <w:t>Авторитарные режимы в Европе: Польша и Испания. Б. Муссолини и идеи фашизма.</w:t>
      </w:r>
      <w:r>
        <w:t xml:space="preserve"> Приход фашистов к власти в Италии. Создание фашистского режима. </w:t>
      </w:r>
      <w:r>
        <w:rPr>
          <w:rStyle w:val="22"/>
        </w:rPr>
        <w:t>Кризис Матеотти.</w:t>
      </w:r>
      <w:r>
        <w:t xml:space="preserve"> Фашистский режим в Италии.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60"/>
        <w:jc w:val="both"/>
      </w:pPr>
      <w:bookmarkStart w:id="18" w:name="bookmark19"/>
      <w:r>
        <w:lastRenderedPageBreak/>
        <w:t>Политическое развитие стран Южной и Восточной Азии</w:t>
      </w:r>
      <w:bookmarkEnd w:id="18"/>
    </w:p>
    <w:p w:rsidR="00DA55B5" w:rsidRDefault="00FF2605">
      <w:pPr>
        <w:pStyle w:val="41"/>
        <w:shd w:val="clear" w:color="auto" w:fill="auto"/>
        <w:ind w:firstLine="760"/>
      </w:pPr>
      <w:r>
        <w:rPr>
          <w:rStyle w:val="42"/>
        </w:rPr>
        <w:t xml:space="preserve">Китай после Синьхайской революции. </w:t>
      </w:r>
      <w:r>
        <w:t xml:space="preserve">Революция в Китае и Северный поход. </w:t>
      </w:r>
      <w:r>
        <w:rPr>
          <w:rStyle w:val="42"/>
        </w:rPr>
        <w:t xml:space="preserve">Режим Чан Кайши и гражданская война с коммунистами. </w:t>
      </w:r>
      <w:r>
        <w:t>«Великий поход» Красной армии Китая. Становление демократических институтов и политической системы колониальной Индии. Поиски «индийской национальной идеи». Национально</w:t>
      </w:r>
      <w:r>
        <w:softHyphen/>
        <w:t>освободительное движение в Индии в 1919-1939 гг.</w:t>
      </w:r>
      <w:r>
        <w:rPr>
          <w:rStyle w:val="42"/>
        </w:rPr>
        <w:t xml:space="preserve"> Индийский национальный конгресс и М. Ганди.</w:t>
      </w:r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Великая депрессия. Мировой экономический кризис. Преобразования Ф. Рузвельта в США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Начало Великой депрессии. Причины Великой депрессии. Мировой экономический кризис. Социально-политические последствия Великой депрессии. </w:t>
      </w:r>
      <w:r>
        <w:rPr>
          <w:rStyle w:val="22"/>
        </w:rPr>
        <w:t>Закат либеральной идеологии.</w:t>
      </w:r>
      <w:r>
        <w:t xml:space="preserve"> Победа Ф Д. Рузвельта на выборах в США. «Новый курс» Ф.Д. Рузвельта. Кейнсианство. Государственное регулирование экономики. Другие стратегии выхода из мирового экономического кризиса. Тоталитарные экономики. </w:t>
      </w:r>
      <w:r>
        <w:rPr>
          <w:rStyle w:val="22"/>
        </w:rPr>
        <w:t>Общественно-политическое развитие стран Латинской Америки.</w:t>
      </w:r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Нарастание агрессии. Г ерманский нацизм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>Нарастание агрессии в мире. Агрессия Японии против Китая в 1931-1933 гг. НСДАП и А. Гитлер. «Пивной» путч. Приход нацистов к власти. Поджог Рейхстага. «Ночь длинных ножей». Нюрнбергские законы. Нацистская диктатура в Германии. Подготовка Германии к войне.</w:t>
      </w:r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«Народный фронт» и Г ражданская война в Испании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rPr>
          <w:rStyle w:val="22"/>
        </w:rPr>
        <w:t>Борьба с фашизмом в Австрии и Франции.</w:t>
      </w:r>
      <w:r>
        <w:t xml:space="preserve"> VII Конгресс Коминтерна. Политика «Народного фронта». </w:t>
      </w:r>
      <w:r>
        <w:rPr>
          <w:rStyle w:val="22"/>
        </w:rPr>
        <w:t>Революция в Испании.</w:t>
      </w:r>
      <w:r>
        <w:t xml:space="preserve"> Победа «Народного фронта» в Испании. Франкистский мятеж и фашистское вмешательство. </w:t>
      </w:r>
      <w:r>
        <w:rPr>
          <w:rStyle w:val="22"/>
        </w:rPr>
        <w:t>Социальные преобразования в Испании.</w:t>
      </w:r>
      <w:r>
        <w:t xml:space="preserve"> Политика «невмешательства». Советская помощь Испании. </w:t>
      </w:r>
      <w:r>
        <w:rPr>
          <w:rStyle w:val="22"/>
        </w:rPr>
        <w:t>Оборона Мадрида. Сражения при Гвадалахаре и на Эбро.</w:t>
      </w:r>
      <w:r>
        <w:t xml:space="preserve"> Поражение Испанской республики.</w:t>
      </w:r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Политика «умиротворения» агрессора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Создание оси Берлин-Рим-Токио. Оккупация Рейнской зоны. Аншлюс Австрии. Судетский кризис. Мюнхенское соглашение и его последствия. Присоединение Судетской области к Германии. Ликвидация независимости Чехословакии. </w:t>
      </w:r>
      <w:r>
        <w:rPr>
          <w:rStyle w:val="22"/>
        </w:rPr>
        <w:t xml:space="preserve">Итало-эфиопская война. </w:t>
      </w:r>
      <w:r>
        <w:t xml:space="preserve">Японо-китайская война и советско-японские конфликты. Британско-франко-советские переговоры в Москве. Советско-германский договор о ненападении и его последствия. </w:t>
      </w:r>
      <w:r>
        <w:rPr>
          <w:rStyle w:val="22"/>
        </w:rPr>
        <w:t>Раздел Восточной Европы на сферы влияния Германии и СССР.</w:t>
      </w:r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Развитие культуры в первой трети ХХ в.</w:t>
      </w:r>
    </w:p>
    <w:p w:rsidR="00DA55B5" w:rsidRDefault="00FF2605">
      <w:pPr>
        <w:pStyle w:val="41"/>
        <w:shd w:val="clear" w:color="auto" w:fill="auto"/>
        <w:spacing w:after="236"/>
        <w:ind w:firstLine="760"/>
      </w:pPr>
      <w:r>
        <w:rPr>
          <w:rStyle w:val="42"/>
        </w:rPr>
        <w:t>Основные направления в искусстве. Модернизм, авангардизм, сюрреализм, абстракционизм, реализм</w:t>
      </w:r>
      <w:r>
        <w:t>. Психоанализ. Потерянное поколение. Ведущие деятели культуры первой трети ХХ в. Тоталитаризм и культура. Массовая культура. Олимпийское движение.</w:t>
      </w:r>
    </w:p>
    <w:p w:rsidR="00DA55B5" w:rsidRDefault="00FF2605">
      <w:pPr>
        <w:pStyle w:val="10"/>
        <w:keepNext/>
        <w:keepLines/>
        <w:shd w:val="clear" w:color="auto" w:fill="auto"/>
        <w:spacing w:before="0" w:line="278" w:lineRule="exact"/>
        <w:ind w:left="760" w:right="5240"/>
        <w:jc w:val="left"/>
      </w:pPr>
      <w:bookmarkStart w:id="19" w:name="bookmark20"/>
      <w:r>
        <w:t>Вторая мировая война Начало Второй мировой войны</w:t>
      </w:r>
      <w:bookmarkEnd w:id="19"/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Причины Второй мировой войны. Стратегические планы основных воюющих сторон. Блицкриг. «Странная война», «линия Мажино». Разгром Польши. Присоединение к СССР Западной Белоруссии и Западной Украины. Советско-германский договор о дружбе и границе. Конец независимости стран Балтии, присоединение Бессарабии и Северной Буковины к СССР. Советско-финляндская война и ее международные последствия. </w:t>
      </w:r>
      <w:r>
        <w:rPr>
          <w:rStyle w:val="22"/>
        </w:rPr>
        <w:t>Захват Германией Дании и Норвегии.</w:t>
      </w:r>
      <w:r>
        <w:t xml:space="preserve"> Разгром Франции и ее союзников. </w:t>
      </w:r>
      <w:r>
        <w:rPr>
          <w:rStyle w:val="22"/>
        </w:rPr>
        <w:t>Германо-британская борьба и захват Балкан.</w:t>
      </w:r>
      <w:r>
        <w:t xml:space="preserve"> Битва за Британию. Рост советско</w:t>
      </w:r>
      <w:r>
        <w:softHyphen/>
        <w:t>германских противоречий.</w:t>
      </w:r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Начало Великой Отечественной войны и войны на Тихом океане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  <w:sectPr w:rsidR="00DA55B5">
          <w:footerReference w:type="default" r:id="rId9"/>
          <w:pgSz w:w="11900" w:h="16840"/>
          <w:pgMar w:top="1128" w:right="811" w:bottom="1339" w:left="1648" w:header="0" w:footer="3" w:gutter="0"/>
          <w:cols w:space="720"/>
          <w:noEndnote/>
          <w:docGrid w:linePitch="360"/>
        </w:sectPr>
      </w:pPr>
      <w:r>
        <w:t xml:space="preserve">Нападение Германии на СССР. Нападение Японии на США и его причины. Пёрл - Харбор. Формирование Антигитлеровской коалиции и выработка основ стратегии 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rPr>
          <w:rStyle w:val="42"/>
        </w:rPr>
        <w:lastRenderedPageBreak/>
        <w:t xml:space="preserve">союзников. Ленд-лиз. </w:t>
      </w:r>
      <w:r>
        <w:rPr>
          <w:rStyle w:val="40"/>
        </w:rPr>
        <w:t>Идеологическое и политическое обоснование агрессивной политики нацистской Германии.</w:t>
      </w:r>
      <w:r>
        <w:rPr>
          <w:rStyle w:val="42"/>
        </w:rPr>
        <w:t xml:space="preserve"> Планы Германии в отношении СССР. План «Ост». </w:t>
      </w:r>
      <w:r>
        <w:rPr>
          <w:rStyle w:val="40"/>
        </w:rPr>
        <w:t>Планы союзников Германии и позиция нейтральных государств.</w:t>
      </w:r>
    </w:p>
    <w:p w:rsidR="00DA55B5" w:rsidRDefault="00FF2605">
      <w:pPr>
        <w:pStyle w:val="31"/>
        <w:shd w:val="clear" w:color="auto" w:fill="auto"/>
        <w:spacing w:line="274" w:lineRule="exact"/>
        <w:ind w:firstLine="740"/>
      </w:pPr>
      <w:r>
        <w:t>Коренной перелом в войне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Сталинградская битва. Курская битва. Война в Северной Африке. Сражение при Эль-Аламейне. </w:t>
      </w:r>
      <w:r>
        <w:rPr>
          <w:rStyle w:val="22"/>
        </w:rPr>
        <w:t>Стратегические бомбардировки немецких территорий.</w:t>
      </w:r>
      <w:r>
        <w:t xml:space="preserve"> Высадка в Италии и падение режима Муссолини. Перелом в войне на Тихом океане. Тегеранская конференция. «Большая тройка». </w:t>
      </w:r>
      <w:r>
        <w:rPr>
          <w:rStyle w:val="22"/>
        </w:rPr>
        <w:t>Каирская декларация. Роспуск Коминтерна.</w:t>
      </w:r>
    </w:p>
    <w:p w:rsidR="00DA55B5" w:rsidRDefault="00FF2605">
      <w:pPr>
        <w:pStyle w:val="31"/>
        <w:shd w:val="clear" w:color="auto" w:fill="auto"/>
        <w:spacing w:line="274" w:lineRule="exact"/>
        <w:ind w:firstLine="740"/>
      </w:pPr>
      <w:r>
        <w:t>Жизнь во время войны. Сопротивление оккупантам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Условия жизни в СССР, Великобритании и Германии. «Новый порядок». Нацистская политика геноцида, холокоста. Концентрационные лагеря. Принудительная трудовая миграция и насильственные переселения. Массовые расстрелы военнопленных и гражданских лиц. </w:t>
      </w:r>
      <w:r>
        <w:rPr>
          <w:rStyle w:val="22"/>
        </w:rPr>
        <w:t>Жизнь на оккупированных территориях.</w:t>
      </w:r>
      <w:r>
        <w:t xml:space="preserve"> Движение Сопротивления и коллаборационизм. </w:t>
      </w:r>
      <w:r>
        <w:rPr>
          <w:rStyle w:val="22"/>
        </w:rPr>
        <w:t>Партизанская война в Югославии. Жизнь в США и Японии. Положение в нейтральных государствах.</w:t>
      </w:r>
    </w:p>
    <w:p w:rsidR="00DA55B5" w:rsidRDefault="00FF2605">
      <w:pPr>
        <w:pStyle w:val="31"/>
        <w:shd w:val="clear" w:color="auto" w:fill="auto"/>
        <w:spacing w:line="274" w:lineRule="exact"/>
        <w:ind w:firstLine="740"/>
      </w:pPr>
      <w:r>
        <w:t>Разгром Германии, Японии и их союзников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Открытие Второго фронта и наступление союзников. </w:t>
      </w:r>
      <w:r>
        <w:rPr>
          <w:rStyle w:val="22"/>
        </w:rPr>
        <w:t>Переход на сторону антигитлеровской коалиции Румынии и Болгарии, выход из войны Финляндии. Восстания в Париже, Варшаве, Словакии.</w:t>
      </w:r>
      <w:r>
        <w:t xml:space="preserve"> Освобождение стран Европы. Попытка переворота в Германии 20 июля 1944 г. Бои в Арденнах. Висло-Одерская операция. Ялтинская конференция. Роль СССР в разгроме нацистской Германии и освобождении Европы. Противоречия между союзниками по Антигитлеровской коалиции. Разгром Германии и взятие Берлина. Капитуляция Германии.</w:t>
      </w:r>
    </w:p>
    <w:p w:rsidR="00DA55B5" w:rsidRDefault="00FF2605">
      <w:pPr>
        <w:pStyle w:val="21"/>
        <w:shd w:val="clear" w:color="auto" w:fill="auto"/>
        <w:spacing w:after="267" w:line="274" w:lineRule="exact"/>
        <w:ind w:firstLine="740"/>
        <w:jc w:val="both"/>
      </w:pPr>
      <w:r>
        <w:t>Наступление союзников против Японии. Атомные бомбардировки Хиросимы и Нагасаки. Вступление СССР в войну против Японии и разгром Квантунской армии. Капитуляция Японии. Нюрнбергский трибунал и Токийский процесс над военными преступниками Германии и Японии. Потсдамская конференция. Образование ООН. Цена Второй мировой войны для воюющих стран. Итоги войны.</w:t>
      </w:r>
    </w:p>
    <w:p w:rsidR="00DA55B5" w:rsidRDefault="00FF2605">
      <w:pPr>
        <w:pStyle w:val="10"/>
        <w:keepNext/>
        <w:keepLines/>
        <w:shd w:val="clear" w:color="auto" w:fill="auto"/>
        <w:spacing w:before="0" w:after="256" w:line="240" w:lineRule="exact"/>
        <w:ind w:firstLine="740"/>
        <w:jc w:val="both"/>
      </w:pPr>
      <w:bookmarkStart w:id="20" w:name="bookmark21"/>
      <w:r>
        <w:t>11 класс</w:t>
      </w:r>
      <w:bookmarkEnd w:id="20"/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40"/>
        <w:jc w:val="both"/>
      </w:pPr>
      <w:bookmarkStart w:id="21" w:name="bookmark22"/>
      <w:r>
        <w:t>Соревнование социальных систем</w:t>
      </w:r>
      <w:bookmarkEnd w:id="21"/>
    </w:p>
    <w:p w:rsidR="00DA55B5" w:rsidRDefault="00FF2605">
      <w:pPr>
        <w:pStyle w:val="31"/>
        <w:shd w:val="clear" w:color="auto" w:fill="auto"/>
        <w:spacing w:line="274" w:lineRule="exact"/>
        <w:ind w:firstLine="740"/>
      </w:pPr>
      <w:r>
        <w:t>Начало «холодной войны»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Причины «холодной войны». План Маршалла. </w:t>
      </w:r>
      <w:r>
        <w:rPr>
          <w:rStyle w:val="22"/>
        </w:rPr>
        <w:t xml:space="preserve">Гражданская война в Греции. </w:t>
      </w:r>
      <w:r>
        <w:t xml:space="preserve">Доктрина Трумэна. Политика сдерживания. «Народная демократия» и установление коммунистических режимов в Восточной Европе. Раскол Германии. Коминформ. Советско-югославский конфликт. </w:t>
      </w:r>
      <w:r>
        <w:rPr>
          <w:rStyle w:val="22"/>
        </w:rPr>
        <w:t>Террор в Восточной Европе.</w:t>
      </w:r>
      <w:r>
        <w:t xml:space="preserve"> Совет экономической взаимопомощи. НАТО. «Охота на ведьм» в США.</w:t>
      </w:r>
    </w:p>
    <w:p w:rsidR="00DA55B5" w:rsidRDefault="00FF2605">
      <w:pPr>
        <w:pStyle w:val="31"/>
        <w:shd w:val="clear" w:color="auto" w:fill="auto"/>
        <w:spacing w:line="274" w:lineRule="exact"/>
        <w:ind w:firstLine="740"/>
      </w:pPr>
      <w:r>
        <w:t>Гонка вооружений. Берлинский и Карибский кризисы</w:t>
      </w:r>
    </w:p>
    <w:p w:rsidR="00DA55B5" w:rsidRDefault="00FF2605">
      <w:pPr>
        <w:pStyle w:val="21"/>
        <w:shd w:val="clear" w:color="auto" w:fill="auto"/>
        <w:spacing w:after="480" w:line="274" w:lineRule="exact"/>
        <w:ind w:firstLine="740"/>
        <w:jc w:val="both"/>
      </w:pPr>
      <w:r>
        <w:t>Гонка вооружений. Испытания атомного и термоядерного оружия в СССР. Ослабление международной напряженности после смерти И. Сталина. Нормализация советско-югославских отношений. Организация Варшавского договора. Ракетно</w:t>
      </w:r>
      <w:r>
        <w:softHyphen/>
        <w:t>космическое соперничество. Первый искусственный спутник Земли. Первый полет человека в космос. «Доктрина Эйзенхауэра». Визит Н. Хрущева в США. Ухудшение советско-американских отношений в 1960-1961 гг. Д. Кеннеди. Берлинский кризис. Карибский кризис. Договор о запрещении ядерных испытаний в трех средах.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40"/>
        <w:jc w:val="both"/>
      </w:pPr>
      <w:bookmarkStart w:id="22" w:name="bookmark23"/>
      <w:r>
        <w:t>Дальний Восток в 40-70-е гг. Войны и революции</w:t>
      </w:r>
      <w:bookmarkEnd w:id="22"/>
    </w:p>
    <w:p w:rsidR="00DA55B5" w:rsidRDefault="00FF2605">
      <w:pPr>
        <w:pStyle w:val="41"/>
        <w:shd w:val="clear" w:color="auto" w:fill="auto"/>
        <w:ind w:firstLine="740"/>
      </w:pPr>
      <w:r>
        <w:t>Гражданская война в Китае.</w:t>
      </w:r>
      <w:r>
        <w:rPr>
          <w:rStyle w:val="42"/>
        </w:rPr>
        <w:t xml:space="preserve"> Образование КНР. Война в Корее. </w:t>
      </w:r>
      <w:r>
        <w:t>Национально</w:t>
      </w:r>
      <w:r>
        <w:softHyphen/>
        <w:t>освободительные и коммунистические движения в Юго-Восточной Азии. Индокитайские войны.</w:t>
      </w:r>
      <w:r>
        <w:rPr>
          <w:rStyle w:val="42"/>
        </w:rPr>
        <w:t xml:space="preserve"> Поражение США и их союзников в Индокитае. Советско-китайский конфликт.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60"/>
        <w:jc w:val="both"/>
      </w:pPr>
      <w:bookmarkStart w:id="23" w:name="bookmark24"/>
      <w:r>
        <w:lastRenderedPageBreak/>
        <w:t>«Разрядка»</w:t>
      </w:r>
      <w:bookmarkEnd w:id="23"/>
    </w:p>
    <w:p w:rsidR="00DA55B5" w:rsidRDefault="00FF2605">
      <w:pPr>
        <w:pStyle w:val="21"/>
        <w:shd w:val="clear" w:color="auto" w:fill="auto"/>
        <w:spacing w:after="240" w:line="274" w:lineRule="exact"/>
        <w:ind w:firstLine="760"/>
        <w:jc w:val="both"/>
      </w:pPr>
      <w:r>
        <w:t>Причины «разрядки». Визиты Р. Никсона в КНР и СССР. Договор ОСВ-1 и об ограничении ПРО. Новая восточная политика ФРГ. Хельсинкский акт. Договор ОСВ-2. Ракетный кризис в Европе. Ввод советских войск в Афганистан. Возвращение к политике «холодной войны».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60"/>
        <w:jc w:val="both"/>
      </w:pPr>
      <w:bookmarkStart w:id="24" w:name="bookmark25"/>
      <w:r>
        <w:t>Западная Европа и Северная Америка в 50-80-е годы ХХ века</w:t>
      </w:r>
      <w:bookmarkEnd w:id="24"/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«Общество потребления». Возникновение Европейского экономического сообщества. Германское «экономическое чудо». Возникновение V республики во Франции. Консервативная и трудовая Великобритания. </w:t>
      </w:r>
      <w:r>
        <w:rPr>
          <w:rStyle w:val="22"/>
        </w:rPr>
        <w:t>«Скандинавская модель» общественно-политического и социально-экономического развития.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>Проблема прав человека. «Бурные шестидесятые». Движение за гражданские права в США. Новые течения в обществе и культуре.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Информационная революция. Энергетический кризис. Экологический кризис и зеленое движение. Экономические кризисы 1970-х - начала 1980-х гг. Демократизация стран Запада. </w:t>
      </w:r>
      <w:r>
        <w:rPr>
          <w:rStyle w:val="22"/>
        </w:rPr>
        <w:t>Падение диктатур в Греции, Португалии и Испании.</w:t>
      </w:r>
      <w:r>
        <w:t xml:space="preserve"> Неоконсерватизм. Внутренняя политика Р. Рейгана.</w:t>
      </w:r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Достижения и кризисы социалистического мира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«Реальный социализм». Волнения в ГДР в 1953 г. </w:t>
      </w:r>
      <w:r>
        <w:rPr>
          <w:rStyle w:val="22"/>
        </w:rPr>
        <w:t>ХХ съезд КПСС.</w:t>
      </w:r>
      <w:r>
        <w:t xml:space="preserve"> Кризисы и восстания в Польше и Венгрии в 1956 г. «Пражская весна» 1968 г. и ее подавление. Движение «Солидарность» в Польше. Югославская модель социализма. Разрыв отношений Албании с СССР.</w:t>
      </w:r>
    </w:p>
    <w:p w:rsidR="00DA55B5" w:rsidRDefault="00FF2605">
      <w:pPr>
        <w:pStyle w:val="41"/>
        <w:shd w:val="clear" w:color="auto" w:fill="auto"/>
        <w:ind w:firstLine="760"/>
      </w:pPr>
      <w:r>
        <w:rPr>
          <w:rStyle w:val="42"/>
        </w:rPr>
        <w:t xml:space="preserve">Строительство социализма в Китае. </w:t>
      </w:r>
      <w:r>
        <w:t>Мао Цзэдун и маоизм.</w:t>
      </w:r>
      <w:r>
        <w:rPr>
          <w:rStyle w:val="42"/>
        </w:rPr>
        <w:t xml:space="preserve"> «Культурная революция». Рыночные реформы в Китае. </w:t>
      </w:r>
      <w:r>
        <w:t>Коммунистический режим в Северной Корее. Полпотовский режим в Камбодже.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Перестройка в СССР и «новое мышление». Экономические и политические последствия реформ в Китае. </w:t>
      </w:r>
      <w:r>
        <w:rPr>
          <w:rStyle w:val="22"/>
        </w:rPr>
        <w:t xml:space="preserve">Антикоммунистические революции в Восточной Европе. </w:t>
      </w:r>
      <w:r>
        <w:t xml:space="preserve">Распад Варшавского договора, СЭВ и СССР. </w:t>
      </w:r>
      <w:r>
        <w:rPr>
          <w:rStyle w:val="22"/>
        </w:rPr>
        <w:t>Воссоздание независимых государств Балтии.</w:t>
      </w:r>
      <w:r>
        <w:t xml:space="preserve"> Общие черты демократических преобразований. Изменение политической карты мира. Распад Югославии и войны на Балканах. Агрессия НАТО против Югославии.</w:t>
      </w:r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Латинская Америка в 1950-1990-е гг.</w:t>
      </w:r>
    </w:p>
    <w:p w:rsidR="00DA55B5" w:rsidRDefault="00FF2605">
      <w:pPr>
        <w:pStyle w:val="41"/>
        <w:shd w:val="clear" w:color="auto" w:fill="auto"/>
        <w:ind w:firstLine="760"/>
      </w:pPr>
      <w:r>
        <w:rPr>
          <w:rStyle w:val="42"/>
        </w:rPr>
        <w:t xml:space="preserve">Положение стран Латинской Америки в середине ХХ века. </w:t>
      </w:r>
      <w:r>
        <w:t>Аграрные реформы и импортзамещающая индустриализация.</w:t>
      </w:r>
      <w:r>
        <w:rPr>
          <w:rStyle w:val="42"/>
        </w:rPr>
        <w:t xml:space="preserve"> Революция на Кубе. </w:t>
      </w:r>
      <w:r>
        <w:t>Социалистические движения в Латинской Америке. «Аргентинский парадокс». Экономические успехи и неудачи латиноамериканских стран. Диктатуры и демократизация в Южной Америке. Революции и гражданские войны в Центральной Америке.</w:t>
      </w:r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Страны Азии и Африки в 1940-1990-е гг.</w:t>
      </w:r>
    </w:p>
    <w:p w:rsidR="00DA55B5" w:rsidRDefault="00FF2605">
      <w:pPr>
        <w:pStyle w:val="41"/>
        <w:shd w:val="clear" w:color="auto" w:fill="auto"/>
        <w:ind w:firstLine="760"/>
      </w:pPr>
      <w:r>
        <w:t>Колониальное общество. Роль итогов войны в подъеме антиколониальных движений в Тропической и Южной Африке.</w:t>
      </w:r>
      <w:r>
        <w:rPr>
          <w:rStyle w:val="42"/>
        </w:rPr>
        <w:t xml:space="preserve"> Крушение колониальной системы и ее последствия. Выбор пути развития. </w:t>
      </w:r>
      <w:r>
        <w:t>Попытки создания демократии и возникновение диктатур в Африке. Система апартеида на юге Африки. Страны социалистической ориентации. Конфликт на Африканском Роге. Этнические конфликты в Африке.</w:t>
      </w:r>
    </w:p>
    <w:p w:rsidR="00DA55B5" w:rsidRDefault="00FF2605">
      <w:pPr>
        <w:pStyle w:val="41"/>
        <w:shd w:val="clear" w:color="auto" w:fill="auto"/>
        <w:ind w:firstLine="760"/>
      </w:pPr>
      <w:r>
        <w:rPr>
          <w:rStyle w:val="42"/>
        </w:rPr>
        <w:t xml:space="preserve">Арабские страны и возникновение государства Израиль. </w:t>
      </w:r>
      <w:r>
        <w:t>Антиимпериалистическое движение в Иране. Суэцкий конфликт. Арабо-израильские войны и попытки урегулирования на Ближнем Востоке. Палестинская проблема. Модернизация в Турции и Иране.</w:t>
      </w:r>
      <w:r>
        <w:rPr>
          <w:rStyle w:val="42"/>
        </w:rPr>
        <w:t xml:space="preserve"> Исламская революция в Иране. Кризис в Персидском заливе и войны в Ираке.</w:t>
      </w:r>
    </w:p>
    <w:p w:rsidR="00DA55B5" w:rsidRDefault="00FF2605">
      <w:pPr>
        <w:pStyle w:val="41"/>
        <w:shd w:val="clear" w:color="auto" w:fill="auto"/>
        <w:ind w:firstLine="760"/>
      </w:pPr>
      <w:r>
        <w:rPr>
          <w:rStyle w:val="42"/>
        </w:rPr>
        <w:t xml:space="preserve">Обретение независимости странами Южной Азии. Д. Неру и его преобразования. </w:t>
      </w:r>
      <w:r>
        <w:t>Конфронтация между Индией и Пакистаном, Индией и КНР. Реформы И. Ганди.</w:t>
      </w:r>
      <w:r>
        <w:rPr>
          <w:rStyle w:val="42"/>
        </w:rPr>
        <w:t xml:space="preserve"> Индия в конце ХХ в. </w:t>
      </w:r>
      <w:r>
        <w:t>Индонезия при Сукарно и Сухарто. Страны Юго-Восточной Азии после войны в Индокитае.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Япония после Второй мировой войны. Восстановление суверенитета Японии. Проблема Курильских островов. Японское экономическое чудо. </w:t>
      </w:r>
      <w:r>
        <w:rPr>
          <w:rStyle w:val="22"/>
        </w:rPr>
        <w:t xml:space="preserve">Кризис японского </w:t>
      </w:r>
      <w:r>
        <w:rPr>
          <w:rStyle w:val="22"/>
        </w:rPr>
        <w:lastRenderedPageBreak/>
        <w:t>общества. Развитие Южной Кореи. «Тихоокеанские драконы».</w:t>
      </w:r>
    </w:p>
    <w:p w:rsidR="00DA55B5" w:rsidRDefault="00FF2605">
      <w:pPr>
        <w:pStyle w:val="31"/>
        <w:shd w:val="clear" w:color="auto" w:fill="auto"/>
        <w:spacing w:line="274" w:lineRule="exact"/>
        <w:ind w:firstLine="740"/>
      </w:pPr>
      <w:r>
        <w:t>Современный мир</w:t>
      </w:r>
    </w:p>
    <w:p w:rsidR="00DA55B5" w:rsidRDefault="00FF2605">
      <w:pPr>
        <w:pStyle w:val="21"/>
        <w:shd w:val="clear" w:color="auto" w:fill="auto"/>
        <w:spacing w:after="267" w:line="274" w:lineRule="exact"/>
        <w:ind w:firstLine="740"/>
        <w:jc w:val="both"/>
      </w:pPr>
      <w:r>
        <w:t xml:space="preserve">Глобализация конца ХХ - начала XXI вв. Информационная революция, Интернет. Экономические кризисы 1998 и 2008 гг. </w:t>
      </w:r>
      <w:r>
        <w:rPr>
          <w:rStyle w:val="22"/>
        </w:rPr>
        <w:t>Успехи и трудности интеграционных процессов в Европе, Евразии, Тихоокеанском и Атлантическом регионах. Изменение системы международных отношений.</w:t>
      </w:r>
      <w:r>
        <w:t xml:space="preserve"> Модернизационные процессы в странах Азии. Рост влияния Китая на международной арене. </w:t>
      </w:r>
      <w:r>
        <w:rPr>
          <w:rStyle w:val="22"/>
        </w:rPr>
        <w:t xml:space="preserve">Демократический и левый повороты в Южной Америке. </w:t>
      </w:r>
      <w:r>
        <w:t>Международный терроризм. Война в Ираке. «Цветные революции». «Арабская весна» и ее последствия. Постсоветское пространство: политическое и социально-экономическое развитие, интеграционные процессы, кризисы и военные конфликты. Россия в современном мире.</w:t>
      </w:r>
    </w:p>
    <w:p w:rsidR="00DA55B5" w:rsidRDefault="00FF2605">
      <w:pPr>
        <w:pStyle w:val="10"/>
        <w:keepNext/>
        <w:keepLines/>
        <w:shd w:val="clear" w:color="auto" w:fill="auto"/>
        <w:spacing w:before="0" w:after="256" w:line="240" w:lineRule="exact"/>
        <w:ind w:firstLine="740"/>
        <w:jc w:val="both"/>
      </w:pPr>
      <w:bookmarkStart w:id="25" w:name="bookmark26"/>
      <w:r>
        <w:t>История России</w:t>
      </w:r>
      <w:bookmarkEnd w:id="25"/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40"/>
        <w:jc w:val="both"/>
      </w:pPr>
      <w:bookmarkStart w:id="26" w:name="bookmark27"/>
      <w:r>
        <w:t>10 класс</w:t>
      </w:r>
      <w:bookmarkEnd w:id="26"/>
    </w:p>
    <w:p w:rsidR="00DA55B5" w:rsidRDefault="00FF2605">
      <w:pPr>
        <w:pStyle w:val="31"/>
        <w:shd w:val="clear" w:color="auto" w:fill="auto"/>
        <w:spacing w:line="274" w:lineRule="exact"/>
        <w:ind w:firstLine="740"/>
      </w:pPr>
      <w:r>
        <w:t>Россия в годы «великих потрясений». 1914-1921</w:t>
      </w:r>
    </w:p>
    <w:p w:rsidR="00DA55B5" w:rsidRDefault="00FF2605">
      <w:pPr>
        <w:pStyle w:val="31"/>
        <w:shd w:val="clear" w:color="auto" w:fill="auto"/>
        <w:spacing w:line="274" w:lineRule="exact"/>
        <w:ind w:firstLine="740"/>
      </w:pPr>
      <w:r>
        <w:t>Россия в Первой мировой войне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Россия и мир накануне Первой мировой войны. Вступление России в войну. Геополитические и военно-стратегические планы командования.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</w:t>
      </w:r>
      <w:r>
        <w:rPr>
          <w:rStyle w:val="22"/>
        </w:rPr>
        <w:t>Национальные подразделения и женские батальоны в составе русской армии.</w:t>
      </w:r>
      <w:r>
        <w:t xml:space="preserve"> Людские потери. Плен. Тяготы окопной жизни и изменения в настроениях солдат. Политизация и начало морального разложения армии. Власть, экономика и общество в условиях войны. Милитаризация экономики. Формирование военно-промышленных комитетов. Пропаганда патриотизма и восприятие войны обществом. </w:t>
      </w:r>
      <w:r>
        <w:rPr>
          <w:rStyle w:val="22"/>
        </w:rPr>
        <w:t>Содействие гражданского населения армии и создание общественных организаций помощи фронту. Благотворительность.</w:t>
      </w:r>
      <w:r>
        <w:t xml:space="preserve"> Введение государством карточной системы снабжения в городе и разверстки в деревне. </w:t>
      </w:r>
      <w:r>
        <w:rPr>
          <w:rStyle w:val="22"/>
        </w:rPr>
        <w:t>Война и реформы: несбывшиеся ожидания.</w:t>
      </w:r>
      <w:r>
        <w:t xml:space="preserve"> Нарастание экономического кризиса и смена общественных настроений: от патриотического подъема к усталости и отчаянию от войны. Кадровая чехарда в правительстве.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Взаимоотношения представительной и исполнительной ветвей власти. «Прогрессивный блок» и его программа. Распутинщина и десакрализация власти. </w:t>
      </w:r>
      <w:r>
        <w:rPr>
          <w:rStyle w:val="22"/>
        </w:rPr>
        <w:t>Эхо войны на окраинах империи: восстание в Средней Азии и Казахстане.</w:t>
      </w:r>
      <w:r>
        <w:t xml:space="preserve"> Политические партии и война: оборонцы, интернационалисты и «пораженцы». Влияние большевистской пропаганды. Возрастание роли армии в жизни общества.</w:t>
      </w:r>
    </w:p>
    <w:p w:rsidR="00DA55B5" w:rsidRDefault="00FF2605">
      <w:pPr>
        <w:pStyle w:val="31"/>
        <w:shd w:val="clear" w:color="auto" w:fill="auto"/>
        <w:spacing w:line="274" w:lineRule="exact"/>
        <w:ind w:firstLine="740"/>
      </w:pPr>
      <w:r>
        <w:t>Великая российская революция 1917 г.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 </w:t>
      </w:r>
      <w:r>
        <w:rPr>
          <w:rStyle w:val="22"/>
        </w:rPr>
        <w:t>Национальные и конфессиональные проблемы. Незавершенность и противоречия модернизации.</w:t>
      </w:r>
      <w:r>
        <w:t xml:space="preserve"> Основные социальные слои, политические партии и их лидеры накануне революции. Основные этапы и хронология революции 1917 г. Февраль - март: восстание в Петрограде и падение монархии. Конец российской империи. </w:t>
      </w:r>
      <w:r>
        <w:rPr>
          <w:rStyle w:val="22"/>
        </w:rPr>
        <w:t>Реакция за рубежом. Отклики внутри страны: Москва, периферия, фронт, национальные регионы. Революционная эйфория.</w:t>
      </w:r>
      <w:r>
        <w:t xml:space="preserve"> Формирование Временного правительства и программа его деятельности. Петроградский Совет рабочих и солдатских депутатов и его декреты. Весна - лето: «зыбкое равновесие» политических сил при росте влияния большевиков во главе с В.И. Лениным. Июльский кризис и конец «двоевластия». </w:t>
      </w:r>
      <w:r>
        <w:rPr>
          <w:rStyle w:val="22"/>
        </w:rPr>
        <w:t>православная церковь. Всероссийский Поместный собор и восстановление патриаршества.</w:t>
      </w:r>
      <w:r>
        <w:t xml:space="preserve"> Выступление Корнилова против Временного правительства. 1 сентября 1917 г.: провозглашение России республикой. 25 октября (7 ноября по новому стилю): свержение Временного правительства и взятие власти большевиками («октябрьская революция»). </w:t>
      </w:r>
      <w:r>
        <w:lastRenderedPageBreak/>
        <w:t>Создание коалиционного правительства большевиков и левых эсеров. В.И. Ленин как политический деятель.</w:t>
      </w:r>
    </w:p>
    <w:p w:rsidR="00DA55B5" w:rsidRDefault="00FF2605">
      <w:pPr>
        <w:pStyle w:val="31"/>
        <w:shd w:val="clear" w:color="auto" w:fill="auto"/>
        <w:spacing w:line="274" w:lineRule="exact"/>
        <w:ind w:firstLine="740"/>
      </w:pPr>
      <w:r>
        <w:t>Первые революционные преобразования большевиков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 Национализация промышленности.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>«Декрет о земле» и принципы наделения крестьян землей. Отделение церкви от государства и школы от церкви.</w:t>
      </w:r>
    </w:p>
    <w:p w:rsidR="00DA55B5" w:rsidRDefault="00FF2605">
      <w:pPr>
        <w:pStyle w:val="31"/>
        <w:shd w:val="clear" w:color="auto" w:fill="auto"/>
        <w:spacing w:line="274" w:lineRule="exact"/>
        <w:ind w:firstLine="740"/>
      </w:pPr>
      <w:r>
        <w:t>Созыв и разгон Учредительного собрания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Слом старого и создание нового госаппарата. </w:t>
      </w:r>
      <w:r>
        <w:rPr>
          <w:rStyle w:val="22"/>
        </w:rPr>
        <w:t>Советы как форма власти. Слабость центра и формирование «многовластия» на местах.</w:t>
      </w:r>
      <w:r>
        <w:t xml:space="preserve">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</w:r>
    </w:p>
    <w:p w:rsidR="00DA55B5" w:rsidRDefault="00FF2605">
      <w:pPr>
        <w:pStyle w:val="31"/>
        <w:shd w:val="clear" w:color="auto" w:fill="auto"/>
        <w:spacing w:line="274" w:lineRule="exact"/>
        <w:ind w:firstLine="740"/>
      </w:pPr>
      <w:r>
        <w:t>Гражданская война и ее последствия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Установление советской власти в центре и на местах осенью 1917 - весной 1918 г.: </w:t>
      </w:r>
      <w:r>
        <w:rPr>
          <w:rStyle w:val="22"/>
        </w:rPr>
        <w:t>Центр, Украина, Поволжье, Урал, Сибирь, Дальний Восток, Северный Кавказ и Закавказье, Средняя Азия.</w:t>
      </w:r>
      <w:r>
        <w:t xml:space="preserve"> Начало формирования основных очагов сопротивления большевикам. </w:t>
      </w:r>
      <w:r>
        <w:rPr>
          <w:rStyle w:val="22"/>
        </w:rPr>
        <w:t>Ситуация на Дону. Позиция Украинской Центральной рады.</w:t>
      </w:r>
      <w:r>
        <w:t xml:space="preserve"> Восстание чехословацкого корпуса. 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взаимоотношения. </w:t>
      </w:r>
      <w:r>
        <w:rPr>
          <w:rStyle w:val="22"/>
        </w:rPr>
        <w:t>Идеология Белого движения.</w:t>
      </w:r>
      <w:r>
        <w:t xml:space="preserve"> Комуч, Директория, правительства А.В. Колчака, А.И. Деникина и П.Н. Врангеля. </w:t>
      </w:r>
      <w:r>
        <w:rPr>
          <w:rStyle w:val="22"/>
        </w:rPr>
        <w:t>Положение населения на территориях антибольшевистских сил.</w:t>
      </w:r>
      <w:r>
        <w:t xml:space="preserve"> Повстанчество в Гражданской войне. Будни села: «красные» продотряды и «белые» реквизиции. Политика «военного коммунизма». Продразверстка, принудительная трудовая повинность, сокращение роли денежных расчетов и административное распределение товаров и услуг. </w:t>
      </w:r>
      <w:r>
        <w:rPr>
          <w:rStyle w:val="22"/>
        </w:rPr>
        <w:t>«Главкизм».</w:t>
      </w:r>
      <w:r>
        <w:t xml:space="preserve"> Разработка плана ГОЭЛРО. Создание регулярной Красной Армии. Использование военспецов. Выступление левых эсеров. Террор «красный» и «белый» и его масштабы. Убийство царской семьи. </w:t>
      </w:r>
      <w:r>
        <w:rPr>
          <w:rStyle w:val="22"/>
        </w:rPr>
        <w:t>Ущемление прав Советов в пользу чрезвычайных органов - ЧК, комбедов и ревкомов. Особенности Гражданской войны на Украине, в Закавказье и Средней Азии, в Сибири и на Дальнем Востоке.</w:t>
      </w:r>
      <w:r>
        <w:t xml:space="preserve"> Польско-советская война. Поражение армии Врангеля в Крыму.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Причины победы Красной Армии в Гражданской войне. Вопрос о земле. </w:t>
      </w:r>
      <w:r>
        <w:rPr>
          <w:rStyle w:val="22"/>
        </w:rPr>
        <w:t>Национальный фактор в Гражданской войне.</w:t>
      </w:r>
      <w:r>
        <w:t xml:space="preserve"> Декларация прав народов России и ее значение. </w:t>
      </w:r>
      <w:r>
        <w:rPr>
          <w:rStyle w:val="22"/>
        </w:rPr>
        <w:t>Эмиграция и формирование Русского зарубежья.</w:t>
      </w:r>
      <w:r>
        <w:t xml:space="preserve"> Последние отголоски Гражданской войны в регионах в конце 1921-1922 гг.</w:t>
      </w:r>
    </w:p>
    <w:p w:rsidR="00DA55B5" w:rsidRDefault="00FF2605">
      <w:pPr>
        <w:pStyle w:val="31"/>
        <w:shd w:val="clear" w:color="auto" w:fill="auto"/>
        <w:spacing w:line="274" w:lineRule="exact"/>
        <w:ind w:firstLine="740"/>
      </w:pPr>
      <w:r>
        <w:t>Идеология и культура периода Гражданской войны и «военного коммунизма»</w:t>
      </w:r>
    </w:p>
    <w:p w:rsidR="00DA55B5" w:rsidRDefault="00FF2605">
      <w:pPr>
        <w:pStyle w:val="41"/>
        <w:shd w:val="clear" w:color="auto" w:fill="auto"/>
        <w:ind w:firstLine="740"/>
        <w:sectPr w:rsidR="00DA55B5">
          <w:footerReference w:type="default" r:id="rId10"/>
          <w:footerReference w:type="first" r:id="rId11"/>
          <w:pgSz w:w="11900" w:h="16840"/>
          <w:pgMar w:top="1128" w:right="811" w:bottom="1339" w:left="1648" w:header="0" w:footer="3" w:gutter="0"/>
          <w:cols w:space="720"/>
          <w:noEndnote/>
          <w:titlePg/>
          <w:docGrid w:linePitch="360"/>
        </w:sectPr>
      </w:pPr>
      <w:r>
        <w:t>«Несвоевременные мысли» М. Горького. Создание Государственной комиссии по просвещению и Пролеткульта. Наглядная агитация и массовая пропаганда коммунистических идей. «Окна сатиры РОСТА». План монументальной пропаганды. Национализация театров и кинематографа. Издание «Народной библиотеки». Пролетаризация вузов, организация рабфаков. Антирелигиозная пропаганда и секуляризация жизни общества.</w:t>
      </w:r>
      <w:r>
        <w:rPr>
          <w:rStyle w:val="42"/>
        </w:rPr>
        <w:t xml:space="preserve"> Ликвидация сословных привилегий. </w:t>
      </w:r>
      <w:r>
        <w:t>Законодательное закрепление равноправия полов. Повседневная жизнь и общественные настроения. 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напряженности в деревне. Кустарные промыслы как средство выживания. Голод, «черный рынок» и спекуляция.</w:t>
      </w:r>
      <w:r>
        <w:rPr>
          <w:rStyle w:val="42"/>
        </w:rPr>
        <w:t xml:space="preserve"> Проблема массовой детской беспризорности. Влияние военной обстановки на психологию населения.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60"/>
        <w:jc w:val="both"/>
      </w:pPr>
      <w:bookmarkStart w:id="27" w:name="bookmark28"/>
      <w:r>
        <w:lastRenderedPageBreak/>
        <w:t>Советский Союз в 1920-1930-е гг.</w:t>
      </w:r>
      <w:bookmarkEnd w:id="27"/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СССР в годы нэпа. 1921-1928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Катастрофические последствия Первой мировой и Гражданской войн. Демографическая ситуация в начале 1920-х гг. Экономическая разруха. Голод 1921-1922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Тамбовщине, в Поволжье и др. Кронштадтское восстание. Отказ большевиков от «военного коммунизма»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реформа 1922-1924 гг. Создание Госплана и разработка годовых и пятилетних планов развития народного хозяйства. </w:t>
      </w:r>
      <w:r>
        <w:rPr>
          <w:rStyle w:val="22"/>
        </w:rPr>
        <w:t>Попытки внедрения научной организации труда (НОТ) на производстве. Учреждение в СССР звания «Герой Труда» (1927 г., с 1938 г. - Герой Социалистического Труда).</w:t>
      </w:r>
    </w:p>
    <w:p w:rsidR="00DA55B5" w:rsidRDefault="00FF2605">
      <w:pPr>
        <w:pStyle w:val="41"/>
        <w:shd w:val="clear" w:color="auto" w:fill="auto"/>
        <w:ind w:firstLine="760"/>
      </w:pPr>
      <w:r>
        <w:rPr>
          <w:rStyle w:val="42"/>
        </w:rPr>
        <w:t xml:space="preserve">Предпосылки и значение образования СССР. Принятие Конституции СССР 1924 г. </w:t>
      </w:r>
      <w:r>
        <w:t xml:space="preserve">Ситуация в Закавказье и Средней Азии. Создание новых национальных образований в 1920-е гг. Политика «коренизации» и борьба по вопросу о национальном строительстве. </w:t>
      </w:r>
      <w:r>
        <w:rPr>
          <w:rStyle w:val="42"/>
        </w:rPr>
        <w:t xml:space="preserve">Административно-территориальные реформы 1920-х гг. Ликвидация небольшевистских партий и установление в СССР однопартийной политической системы. Смерть В.И. Ленина и борьба за власть. В.И. Ленин в оценках современников и историков. </w:t>
      </w:r>
      <w:r>
        <w:t>Ситуация в партии и возрастание роли партийного аппарата. Роль И.В. Сталина в создании номенклатуры. Ликвидация оппозиции внутри ВКП(б) к концу 1920-х гг.</w:t>
      </w:r>
      <w:r>
        <w:rPr>
          <w:rStyle w:val="42"/>
        </w:rPr>
        <w:t xml:space="preserve"> Социальная политика большевиков. Положение рабочих и крестьян. </w:t>
      </w:r>
      <w:r>
        <w:t>Эмансипация женщин. Молодежная политика. Социальные «лифты».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Положение бывших представителей «эксплуататорских классов». Лишенцы. Деревенский социум: кулаки, середняки и бедняки. Сельскохозяйственные коммуны, артели и ТОЗы. Отходничество. Сдача земли в аренду.</w:t>
      </w:r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Советский Союз в 1929-1941 гг.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</w:t>
      </w:r>
      <w:r>
        <w:rPr>
          <w:rStyle w:val="22"/>
        </w:rPr>
        <w:t>Социалистическое соревнование. Ударники и стахановцы.</w:t>
      </w:r>
      <w:r>
        <w:t xml:space="preserve"> Ликвидация частной торговли и предпринимательства. Кризис снабжения и введение карточной системы. Коллективизация сельского хозяйства и ее трагические последствия. «Раскулачивание». Сопротивление крестьян. Становление колхозного строя.</w:t>
      </w:r>
    </w:p>
    <w:p w:rsidR="00DA55B5" w:rsidRDefault="00FF2605">
      <w:pPr>
        <w:pStyle w:val="41"/>
        <w:shd w:val="clear" w:color="auto" w:fill="auto"/>
        <w:tabs>
          <w:tab w:val="left" w:pos="8395"/>
        </w:tabs>
        <w:ind w:firstLine="760"/>
      </w:pPr>
      <w:r>
        <w:rPr>
          <w:rStyle w:val="42"/>
        </w:rPr>
        <w:t xml:space="preserve">Создание МТС. </w:t>
      </w:r>
      <w:r>
        <w:t xml:space="preserve">Национальные и региональные особенности коллективизации. </w:t>
      </w:r>
      <w:r>
        <w:rPr>
          <w:rStyle w:val="42"/>
        </w:rPr>
        <w:t xml:space="preserve">Голод в СССР в 1932-1933 гг. как следствие коллективизации. Крупнейшие стройки первых пятилеток в центре и национальных республиках. </w:t>
      </w:r>
      <w:r>
        <w:t>Днепрострой, Горьковский автозавод. Сталинградский и Харьковский тракторные заводы,</w:t>
      </w:r>
      <w:r>
        <w:tab/>
        <w:t>Турксиб.</w:t>
      </w:r>
    </w:p>
    <w:p w:rsidR="00DA55B5" w:rsidRDefault="00FF2605">
      <w:pPr>
        <w:pStyle w:val="41"/>
        <w:shd w:val="clear" w:color="auto" w:fill="auto"/>
        <w:tabs>
          <w:tab w:val="left" w:pos="3902"/>
          <w:tab w:val="left" w:pos="7238"/>
          <w:tab w:val="left" w:pos="8395"/>
        </w:tabs>
      </w:pPr>
      <w:r>
        <w:t>Строительство Московского</w:t>
      </w:r>
      <w:r>
        <w:tab/>
        <w:t>метрополитена.</w:t>
      </w:r>
      <w:r>
        <w:rPr>
          <w:rStyle w:val="42"/>
        </w:rPr>
        <w:t xml:space="preserve"> Создание</w:t>
      </w:r>
      <w:r>
        <w:rPr>
          <w:rStyle w:val="42"/>
        </w:rPr>
        <w:tab/>
        <w:t>новых</w:t>
      </w:r>
      <w:r>
        <w:rPr>
          <w:rStyle w:val="42"/>
        </w:rPr>
        <w:tab/>
        <w:t>отраслей</w:t>
      </w:r>
    </w:p>
    <w:p w:rsidR="00DA55B5" w:rsidRDefault="00FF2605">
      <w:pPr>
        <w:pStyle w:val="41"/>
        <w:shd w:val="clear" w:color="auto" w:fill="auto"/>
        <w:sectPr w:rsidR="00DA55B5">
          <w:footerReference w:type="default" r:id="rId12"/>
          <w:headerReference w:type="first" r:id="rId13"/>
          <w:footerReference w:type="first" r:id="rId14"/>
          <w:pgSz w:w="11900" w:h="16840"/>
          <w:pgMar w:top="1738" w:right="822" w:bottom="1316" w:left="1645" w:header="0" w:footer="3" w:gutter="0"/>
          <w:cols w:space="720"/>
          <w:noEndnote/>
          <w:titlePg/>
          <w:docGrid w:linePitch="360"/>
        </w:sectPr>
      </w:pPr>
      <w:r>
        <w:rPr>
          <w:rStyle w:val="42"/>
        </w:rPr>
        <w:t xml:space="preserve">промышленности. </w:t>
      </w:r>
      <w:r>
        <w:t xml:space="preserve">Иностранные специалисты и технологии на стройках СССР. Милитаризация народного хозяйства, ускоренное развитие военной промышленности. </w:t>
      </w:r>
      <w:r>
        <w:rPr>
          <w:rStyle w:val="42"/>
        </w:rPr>
        <w:t xml:space="preserve">Результаты, цена и издержки модернизации. Превращение СССР в аграрно - индустриальную державу. Ликвидация безработицы. </w:t>
      </w:r>
      <w:r>
        <w:t>Успехи и противоречия урбанизации.</w:t>
      </w:r>
      <w:r>
        <w:rPr>
          <w:rStyle w:val="42"/>
        </w:rPr>
        <w:t xml:space="preserve"> Утверждение «культа личности» Сталина. </w:t>
      </w:r>
      <w:r>
        <w:t>Малые «культы» представителей советской элиты и региональных руководителей. Партийные органы как инструмент сталинской политики.</w:t>
      </w:r>
      <w:r>
        <w:rPr>
          <w:rStyle w:val="42"/>
        </w:rPr>
        <w:t xml:space="preserve"> Органы госбезопасности и их роль в поддержании диктатуры. Ужесточение цензуры. Издание «Краткого курса истории</w:t>
      </w:r>
    </w:p>
    <w:p w:rsidR="00DA55B5" w:rsidRDefault="00FF2605">
      <w:pPr>
        <w:pStyle w:val="21"/>
        <w:shd w:val="clear" w:color="auto" w:fill="auto"/>
        <w:spacing w:line="274" w:lineRule="exact"/>
        <w:jc w:val="both"/>
      </w:pPr>
      <w:r>
        <w:lastRenderedPageBreak/>
        <w:t xml:space="preserve">ВКП(б)» и усиление идеологического контроля над обществом. Введение паспортной системы. Массовые политические репрессии 1937-1938 гг. </w:t>
      </w:r>
      <w:r>
        <w:rPr>
          <w:rStyle w:val="22"/>
        </w:rPr>
        <w:t>«Национальные операции» НКВД.</w:t>
      </w:r>
      <w:r>
        <w:t xml:space="preserve">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</w:t>
      </w:r>
      <w:r>
        <w:rPr>
          <w:rStyle w:val="22"/>
        </w:rPr>
        <w:t>Роль принудительного труда в осуществлении индустриализации и в освоении труднодоступных территорий.</w:t>
      </w:r>
      <w:r>
        <w:t xml:space="preserve"> Советская социальная и национальная политика 1930-х гг. Пропаганда и реальные достижения. Конституция СССР 1936 г.</w:t>
      </w:r>
    </w:p>
    <w:p w:rsidR="00DA55B5" w:rsidRDefault="00FF2605">
      <w:pPr>
        <w:pStyle w:val="41"/>
        <w:shd w:val="clear" w:color="auto" w:fill="auto"/>
        <w:ind w:firstLine="760"/>
      </w:pPr>
      <w:r>
        <w:rPr>
          <w:rStyle w:val="42"/>
        </w:rPr>
        <w:t xml:space="preserve">Культурное пространство советского общества в 1920-1930-е гг. Повседневная жизнь и общественные настроения в годы нэпа. Повышение общего уровня жизни. </w:t>
      </w:r>
      <w:r>
        <w:t>Нэпманы и отношение к ним в обществе. «Коммунистическое чванство». Падение трудовой дисциплины. Разрушение традиционной морали. Отношение к семье, браку, воспитанию детей. Советские обряды и праздники.</w:t>
      </w:r>
      <w:r>
        <w:rPr>
          <w:rStyle w:val="42"/>
        </w:rPr>
        <w:t xml:space="preserve"> Наступление на религию. «Союз воинствующих безбожников». </w:t>
      </w:r>
      <w:r>
        <w:t>Обновленческое движение в церкви. Положение нехристианских конфессий.</w:t>
      </w:r>
    </w:p>
    <w:p w:rsidR="00DA55B5" w:rsidRDefault="00FF2605">
      <w:pPr>
        <w:pStyle w:val="41"/>
        <w:shd w:val="clear" w:color="auto" w:fill="auto"/>
        <w:ind w:firstLine="760"/>
      </w:pPr>
      <w:r>
        <w:rPr>
          <w:rStyle w:val="42"/>
        </w:rPr>
        <w:t xml:space="preserve">Культура периода нэпа. Пролеткульт и нэпманская культура. Борьба с безграмотностью. </w:t>
      </w:r>
      <w:r>
        <w:t>Сельские избы-читальни. Основные направления в литературе (футуризм) и архитектуре (конструктивизм). Достижения в области киноискусства. Культурная революция и ее особенности в национальных регионах. Советский авангард. Создание национальной письменности и смена алфавитов. Деятельность Наркомпроса. Рабфаки.</w:t>
      </w:r>
      <w:r>
        <w:rPr>
          <w:rStyle w:val="42"/>
        </w:rPr>
        <w:t xml:space="preserve"> Культура и идеология. </w:t>
      </w:r>
      <w:r>
        <w:t>Академия наук и Коммунистическая академия, Институты красной профессуры. Создание «нового человека». Пропаганда коллективистских ценностей. Воспитание интернационализма и советского патриотизма.</w:t>
      </w:r>
      <w:r>
        <w:rPr>
          <w:rStyle w:val="42"/>
        </w:rPr>
        <w:t xml:space="preserve"> Общественный энтузиазм периода первых пятилеток. </w:t>
      </w:r>
      <w:r>
        <w:t>Рабселькоры. Развитие спорта. Освоение Арктики. Рекорды летчиков. Эпопея «челюскинцев». Престижность военной профессии и научно-инженерного труда. Учреждение звания Герой Советского Союза (1934 г.) и первые награждения.</w:t>
      </w:r>
    </w:p>
    <w:p w:rsidR="00DA55B5" w:rsidRDefault="00FF2605">
      <w:pPr>
        <w:pStyle w:val="41"/>
        <w:shd w:val="clear" w:color="auto" w:fill="auto"/>
        <w:ind w:firstLine="760"/>
      </w:pPr>
      <w:r>
        <w:rPr>
          <w:rStyle w:val="42"/>
        </w:rPr>
        <w:t xml:space="preserve">Культурная революция. От обязательного начального образования - к массовой средней школе. </w:t>
      </w:r>
      <w:r>
        <w:t>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</w:t>
      </w:r>
      <w:r>
        <w:rPr>
          <w:rStyle w:val="42"/>
        </w:rPr>
        <w:t xml:space="preserve"> Социалистический реализм как художественный метод. Литература и кинематограф 1930-х годов. </w:t>
      </w:r>
      <w:r>
        <w:t>Культура русского зарубежья.</w:t>
      </w:r>
      <w:r>
        <w:rPr>
          <w:rStyle w:val="42"/>
        </w:rPr>
        <w:t xml:space="preserve"> Наука в 1930-е гг. </w:t>
      </w:r>
      <w:r>
        <w:t>Академия наук СССР. Создание новых научных центров: ВАСХНИЛ, ФИАН, РНИИ и др. Выдающиеся ученые и конструкторы гражданской и военной техники. Формирование национальной интеллигенции. Общественные настроения.</w:t>
      </w:r>
      <w:r>
        <w:rPr>
          <w:rStyle w:val="42"/>
        </w:rPr>
        <w:t xml:space="preserve"> Повседневность 1930-х годов. </w:t>
      </w:r>
      <w:r>
        <w:t>Снижение уровня доходов населения по сравнению с периодом нэпа. Потребление и рынок. Деньги,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 Возвращение к «традиционным ценностям» в середине 1930-х гг. Досуг в городе. Парки культуры и отдыха. ВСХВ в Москве. Образцовые универмаги.</w:t>
      </w:r>
      <w:r>
        <w:rPr>
          <w:rStyle w:val="42"/>
        </w:rPr>
        <w:t xml:space="preserve"> Пионерия и комсомол. Военно-спортивные организации. </w:t>
      </w:r>
      <w:r>
        <w:t>Материнство и детство в СССР.</w:t>
      </w:r>
      <w:r>
        <w:rPr>
          <w:rStyle w:val="42"/>
        </w:rPr>
        <w:t xml:space="preserve"> Жизнь в деревне. </w:t>
      </w:r>
      <w:r>
        <w:t>Трудодни. Единоличники.</w:t>
      </w:r>
      <w:r>
        <w:rPr>
          <w:rStyle w:val="42"/>
        </w:rPr>
        <w:t xml:space="preserve"> Личные подсобные хозяйства колхозников.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Внешняя политика СССР в 1920-1930-е годы. Внешняя политика: от курса на мировую революцию к концепции «построения социализма в одной стране». </w:t>
      </w:r>
      <w:r>
        <w:rPr>
          <w:rStyle w:val="22"/>
        </w:rPr>
        <w:t>Деятельность Коминтерна как инструмента мировой революции. Проблема «царских долгов». Договор в Рапалло. Выход СССР из международной изоляции. «Военная тревога» 1927 г. Вступление СССР в Лигу Наций. Возрастание угрозы мировой войны.</w:t>
      </w:r>
      <w:r>
        <w:t xml:space="preserve"> Попытки организовать систему коллективной безопасности в Европе. </w:t>
      </w:r>
      <w:r>
        <w:rPr>
          <w:rStyle w:val="22"/>
        </w:rPr>
        <w:t>Советские добровольцы в Испании и Китае.</w:t>
      </w:r>
      <w:r>
        <w:t xml:space="preserve"> Вооруженные конфликты на озере Хасан, реке Халхин-Гол и ситуация на Дальнем Востоке в конце 1930-х гг.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СССР накануне Великой Отечественной войны. Форсирование военного производства и освоения новой техники. Ужесточение трудового законодательства. </w:t>
      </w:r>
      <w:r>
        <w:rPr>
          <w:rStyle w:val="22"/>
        </w:rPr>
        <w:t>Нарастание негативных тенденций в экономике.</w:t>
      </w:r>
      <w:r>
        <w:t xml:space="preserve"> Мюнхенский договор 1938 г. и угроза </w:t>
      </w:r>
      <w:r>
        <w:lastRenderedPageBreak/>
        <w:t xml:space="preserve">международной изоляции СССР. Заключение договора о ненападении между СССР и Германией в 1939 г. Включение в состав СССР Латвии, Литвы и Эстонии; Бессарабии, Северной Буковины, Западной Украины и Западной Белоруссии. </w:t>
      </w:r>
      <w:r>
        <w:rPr>
          <w:rStyle w:val="22"/>
        </w:rPr>
        <w:t xml:space="preserve">Катынская трагедия. </w:t>
      </w:r>
      <w:r>
        <w:t>«Зимняя война» с Финляндией.</w:t>
      </w:r>
    </w:p>
    <w:p w:rsidR="00DA55B5" w:rsidRDefault="00FF2605">
      <w:pPr>
        <w:pStyle w:val="41"/>
        <w:shd w:val="clear" w:color="auto" w:fill="auto"/>
        <w:spacing w:after="240"/>
        <w:ind w:firstLine="740"/>
      </w:pPr>
      <w:r>
        <w:t>Наш край в 1920-1930-е гг.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40"/>
        <w:jc w:val="both"/>
      </w:pPr>
      <w:bookmarkStart w:id="28" w:name="bookmark29"/>
      <w:r>
        <w:t>Великая Отечественная война. 1941-1945</w:t>
      </w:r>
      <w:bookmarkEnd w:id="28"/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Вторжение Германии и ее сателлитов на территорию СССР. Первый период войны (июнь 1941 - осень 1942). План «Барбаросса». Соотношение сил сторон на 22 июня 1941 г. Брестская крепость. Массовый героизм воинов -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- Верховный главнокомандующий. </w:t>
      </w:r>
      <w:r>
        <w:rPr>
          <w:rStyle w:val="22"/>
        </w:rPr>
        <w:t>Роль партии в мобилизации сил на отпор врагу. Создание дивизий народного ополчения.</w:t>
      </w:r>
      <w:r>
        <w:t xml:space="preserve"> Смоленское сражение. </w:t>
      </w:r>
      <w:r>
        <w:rPr>
          <w:rStyle w:val="22"/>
        </w:rPr>
        <w:t xml:space="preserve">Наступление советских войск под Ельней. </w:t>
      </w:r>
      <w:r>
        <w:t>Начало блокады Ленинграда. Оборона Одессы и Севастополя. Срыв гитлеровских планов «молниеносной войны».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Битва за Москву. Наступление гитлеровских войск: Москва на осадном положении. Парад 7 ноября на Красной площади. Переход в контрнаступление и разгром немецкой группировки под Москвой. Наступательные операции Красной Армии зимой-весной 1942 г. </w:t>
      </w:r>
      <w:r>
        <w:rPr>
          <w:rStyle w:val="22"/>
        </w:rPr>
        <w:t>Неудача Ржевско-Вяземской операции. Битва за Воронеж.</w:t>
      </w:r>
      <w:r>
        <w:t xml:space="preserve"> Итоги Московской битвы. Блокада Ленинграда. Героизм и трагедия гражданского населения. Эвакуация ленинградцев. «Дорога жизни». Перестройка экономики на военный лад. </w:t>
      </w:r>
      <w:r>
        <w:rPr>
          <w:rStyle w:val="22"/>
        </w:rPr>
        <w:t>Эвакуация предприятий, населения и ресурсов. Введение норм военной дисциплины на производстве и транспорте.</w:t>
      </w:r>
      <w:r>
        <w:t xml:space="preserve"> Нацистский оккупационный режим. «Генеральный план Ост». Массовые преступления гитлеровцев против советских граждан. </w:t>
      </w:r>
      <w:r>
        <w:rPr>
          <w:rStyle w:val="22"/>
        </w:rPr>
        <w:t xml:space="preserve">Лагеря уничтожения.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людей в Германию. Разграбление и уничтожение культурных ценностей. </w:t>
      </w:r>
      <w:r>
        <w:t xml:space="preserve">Начало массового сопротивления врагу. </w:t>
      </w:r>
      <w:r>
        <w:rPr>
          <w:rStyle w:val="22"/>
        </w:rPr>
        <w:t>Восстания в нацистских лагерях.</w:t>
      </w:r>
      <w:r>
        <w:t xml:space="preserve"> Развертывание партизанского движения. Коренной перелом в ходе войны (осень 1942 - 1943 г.). Сталинградская битва. Германское наступление весной-летом 1942 г. Поражение советских войск в Крыму. Битва за Кавказ. Оборона Сталинграда. </w:t>
      </w:r>
      <w:r>
        <w:rPr>
          <w:rStyle w:val="22"/>
        </w:rPr>
        <w:t xml:space="preserve">«Дом Павлова». </w:t>
      </w:r>
      <w:r>
        <w:t xml:space="preserve">Окружение неприятельской группировки под Сталинградом и </w:t>
      </w:r>
      <w:r>
        <w:rPr>
          <w:rStyle w:val="22"/>
        </w:rPr>
        <w:t>наступление на Ржевском направлении</w:t>
      </w:r>
      <w:r>
        <w:t>. Разгром окруженных под Сталинградом гитлеровцев. Итоги и значение победы Красной Армии под Сталинградом. Битва на Курской дуге. Соотношение сил. Провал немецкого наступления. Танковые сражения под Прохоровкой и Обоянью. Переход советских войск в наступление. Итоги и значение Курской битвы. Битва за Днепр. Освобождение Левобережной Украины и форсирование Днепра. Освобождение Киева. Итоги наступления Красной армии летом-осенью 1943 г.</w:t>
      </w:r>
    </w:p>
    <w:p w:rsidR="00DA55B5" w:rsidRDefault="00FF2605">
      <w:pPr>
        <w:pStyle w:val="41"/>
        <w:shd w:val="clear" w:color="auto" w:fill="auto"/>
        <w:ind w:firstLine="740"/>
      </w:pPr>
      <w:r>
        <w:rPr>
          <w:rStyle w:val="42"/>
        </w:rPr>
        <w:t xml:space="preserve">Прорыв блокады Ленинграда в январе 1943 г. Значение героического сопротивления Ленинграда. Развертывание массового партизанского движения. </w:t>
      </w:r>
      <w:r>
        <w:t>Антифашистское подполье в крупных городах. Значение партизанской и подпольной борьбы для победы над врагом. Сотрудничество с врагом: формы, причины, масштабы. Создание гитлеровцами воинских формирований из советских военнопленных. Генерал Власов и Русская освободительная армия. Судебные процессы на территории СССР над военными преступниками и пособниками оккупантов в 1943-1946 гг.</w:t>
      </w:r>
      <w:r>
        <w:rPr>
          <w:rStyle w:val="42"/>
        </w:rPr>
        <w:t xml:space="preserve"> Человек и война: единство фронта и тыла. «Всё для фронта, всё для победы!». Трудовой подвиг народа. </w:t>
      </w:r>
      <w:r>
        <w:t>Роль женщин и подростков в промышленном и сельскохозяйственном производстве. Самоотверженный труд ученых. Помощь населения фронту. Добровольные взносы в фонд обороны. Помощь эвакуированным.</w:t>
      </w:r>
      <w:r>
        <w:rPr>
          <w:rStyle w:val="42"/>
        </w:rPr>
        <w:t xml:space="preserve"> Повседневность военного времени. </w:t>
      </w:r>
      <w:r>
        <w:t>Фронтовая повседневность. Боевое братство. Женщины на войне. Письма с фронта и на фронт. Повседневность в советском тылу.</w:t>
      </w:r>
      <w:r>
        <w:rPr>
          <w:rStyle w:val="42"/>
        </w:rPr>
        <w:t xml:space="preserve"> Военная дисциплина на производстве. Карточная система и нормы снабжения в </w:t>
      </w:r>
      <w:r>
        <w:rPr>
          <w:rStyle w:val="42"/>
        </w:rPr>
        <w:lastRenderedPageBreak/>
        <w:t xml:space="preserve">городах. Положение в деревне. </w:t>
      </w:r>
      <w:r>
        <w:t>Стратегии выживания в городе и на селе. Государственные меры и общественные инициативы по спасению детей. Создание Суворовских и Нахимовских училищ.</w:t>
      </w:r>
      <w:r>
        <w:rPr>
          <w:rStyle w:val="42"/>
        </w:rPr>
        <w:t xml:space="preserve"> Культурное пространство войны. Песня «Священная война» - призыв к сопротивлению врагу. Советские писатели, композиторы, художники, ученые в условиях войны. </w:t>
      </w:r>
      <w:r>
        <w:t xml:space="preserve">Фронтовые корреспонденты. </w:t>
      </w:r>
      <w:r>
        <w:rPr>
          <w:rStyle w:val="42"/>
        </w:rPr>
        <w:t xml:space="preserve">Выступления фронтовых концертных бригад. </w:t>
      </w:r>
      <w:r>
        <w:t>Песенное творчество и фольклор. Кино военных лет.</w:t>
      </w:r>
      <w:r>
        <w:rPr>
          <w:rStyle w:val="42"/>
        </w:rPr>
        <w:t xml:space="preserve"> Государство и церковь в годы войны. </w:t>
      </w:r>
      <w:r>
        <w:t xml:space="preserve">Избрание на патриарший престол митрополита Сергия (Страгородского) в 1943 г. Патриотическое служение представителей религиозных конфессий. Культурные и научные связи с союзниками. </w:t>
      </w:r>
      <w:r>
        <w:rPr>
          <w:rStyle w:val="42"/>
        </w:rPr>
        <w:t xml:space="preserve">СССР и союзники. Проблема второго фронта. Ленд-лиз. Тегеранская конференция 1943 г. </w:t>
      </w:r>
      <w:r>
        <w:t>Французский авиационный полк «Нормандия-Неман», а также польские и чехословацкие воинские части на советско-германском фронте.</w:t>
      </w:r>
    </w:p>
    <w:p w:rsidR="00DA55B5" w:rsidRDefault="00FF2605">
      <w:pPr>
        <w:pStyle w:val="21"/>
        <w:shd w:val="clear" w:color="auto" w:fill="auto"/>
        <w:tabs>
          <w:tab w:val="left" w:pos="5045"/>
        </w:tabs>
        <w:spacing w:line="274" w:lineRule="exact"/>
        <w:ind w:firstLine="760"/>
        <w:jc w:val="both"/>
      </w:pPr>
      <w:r>
        <w:t xml:space="preserve">Победа СССР в Великой Отечественной войне. Окончание Второй мировой войны. Завершение освобождения территории СССР. Освобождение правобережной Украины и Крыма. </w:t>
      </w:r>
      <w:r>
        <w:rPr>
          <w:rStyle w:val="22"/>
        </w:rPr>
        <w:t>Наступление советских войск в Белоруссии и Прибалтике. Боевые действия в Восточной и Центральной Европе и освободительная миссия Красной Армии. Боевое содружество советской армии и войск стран антигитлеровской коалиции. Встреча на Эльбе.</w:t>
      </w:r>
      <w:r>
        <w:t xml:space="preserve"> Битва за Берлин и окончание войны в Европе. Висло-Одерская операция. Капитуляция Германии. </w:t>
      </w:r>
      <w:r>
        <w:rPr>
          <w:rStyle w:val="22"/>
        </w:rPr>
        <w:t>Репатриация советских граждан в ходе войны и после ее окончания.</w:t>
      </w:r>
      <w:r>
        <w:t xml:space="preserve"> Война и общество. Военно-экономическое превосходство СССР над Германией в 1944-1945 гг. Восстановление хозяйства в освобожденных районах. </w:t>
      </w:r>
      <w:r>
        <w:rPr>
          <w:rStyle w:val="22"/>
        </w:rPr>
        <w:t>Начало советского «Атомного проекта».</w:t>
      </w:r>
      <w:r>
        <w:t xml:space="preserve"> Реэвакуация и нормализация повседневной жизни. ГУЛАГ. Депортация «репрессированных народов». </w:t>
      </w:r>
      <w:r>
        <w:rPr>
          <w:rStyle w:val="22"/>
        </w:rPr>
        <w:t>Взаимоотношения государства и церкви. Поместный собор 1945 г.</w:t>
      </w:r>
      <w:r>
        <w:t xml:space="preserve"> Антигитлеровская коалиция. Открытие Второго фронта в Европе. Ялтинская конференция 1945</w:t>
      </w:r>
      <w:r>
        <w:tab/>
        <w:t>г.: основные решения и дискуссии.</w:t>
      </w:r>
    </w:p>
    <w:p w:rsidR="00DA55B5" w:rsidRDefault="00FF2605">
      <w:pPr>
        <w:pStyle w:val="21"/>
        <w:shd w:val="clear" w:color="auto" w:fill="auto"/>
        <w:spacing w:line="274" w:lineRule="exact"/>
        <w:jc w:val="both"/>
      </w:pPr>
      <w:r>
        <w:rPr>
          <w:rStyle w:val="22"/>
        </w:rPr>
        <w:t>Обязательство Советского Союза выступить против Японии.</w:t>
      </w:r>
      <w:r>
        <w:t xml:space="preserve"> Потсдамская конференция.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 Советско-японская война 1945 г. Разгром Квантунской армии. </w:t>
      </w:r>
      <w:r>
        <w:rPr>
          <w:rStyle w:val="22"/>
        </w:rPr>
        <w:t>Боевые действия в Маньчжурии, на Сахалине и Курильских островах. Освобождение Курил. Ядерные бомбардировки японских городов американской авиацией и их последствия. Создание ООН. Конференция в Сан-Франциско в июне 1945 г. Устав ООН. Истоки «холодной войны».</w:t>
      </w:r>
      <w:r>
        <w:t xml:space="preserve"> Нюрнбергский и Токийский судебные процессы. Осуждение главных военных преступников.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>Итоги Великой Отечественной и Второй мировой войны. Решающий вклад СССР в победу антигитлеровской коалиции над фашизмом. Людские и материальные потери. Изменения политической карты Европы.</w:t>
      </w:r>
    </w:p>
    <w:p w:rsidR="00DA55B5" w:rsidRDefault="00FF2605">
      <w:pPr>
        <w:pStyle w:val="41"/>
        <w:shd w:val="clear" w:color="auto" w:fill="auto"/>
        <w:spacing w:after="240"/>
        <w:ind w:firstLine="760"/>
      </w:pPr>
      <w:r>
        <w:t>Наш край в годы Великой Отечественной войны.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60"/>
        <w:jc w:val="both"/>
      </w:pPr>
      <w:bookmarkStart w:id="29" w:name="bookmark30"/>
      <w:r>
        <w:t>11 класс</w:t>
      </w:r>
      <w:bookmarkEnd w:id="29"/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Апогей и кризис советской системы. 1945-1991 гг. «Поздний сталинизм» (1945-1953)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Влияние последствий войны на советскую систему и общество. Послевоенные ожидания и настроения. Представления власти и народа о послевоенном развитии страны. </w:t>
      </w:r>
      <w:r>
        <w:rPr>
          <w:rStyle w:val="22"/>
        </w:rPr>
        <w:t>Эйфория Победы. Разруха. Обострение жилищной проблемы. Демобилизация армии. Социальная адаптация фронтовиков. Положение семей «пропавших без вести» фронтовиков. Репатриация. Рост беспризорности и решение проблем послевоенного детства. Рост преступности.</w:t>
      </w:r>
      <w:r>
        <w:t xml:space="preserve"> Ресурсы и приоритеты восстановления. Демилитаризация экономики и переориентация на выпуск гражданской продукции. Восстановление индустриального потенциала страны. Сельское хозяйство и положение деревни. </w:t>
      </w:r>
      <w:r>
        <w:rPr>
          <w:rStyle w:val="22"/>
        </w:rPr>
        <w:t>Помощь не затронутых войной национальных республик в восстановлении западных регионов СССР. Репарации, их размеры и значение для экономики.</w:t>
      </w:r>
      <w:r>
        <w:t xml:space="preserve"> Советский «атомный проект», его успехи и его значение. Начало гонки вооружений. Положение на послевоенном потребительском </w:t>
      </w:r>
      <w:r>
        <w:lastRenderedPageBreak/>
        <w:t xml:space="preserve">рынке. Колхозный рынок. Государственная и коммерческая торговля. Голод 1946-1947 гг. Денежная реформа и отмена карточной системы (1947 г.). 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«космополитизмом». «Дело врачей». Дело Еврейского антифашистского комитета. </w:t>
      </w:r>
      <w:r>
        <w:rPr>
          <w:rStyle w:val="22"/>
        </w:rPr>
        <w:t>Т.Д. Лысенко и «лысенковщина». Сохранение на период восстановления разрушенного хозяйства трудового законодательства военного времени. Союзный центр и национальные регионы: проблемы взаимоотношений. Положение в «старых» и «новых» республиках.</w:t>
      </w:r>
      <w:r>
        <w:t xml:space="preserve"> Рост влияния СССР на международной арене. Первые шаги ООН. Начало «холодной войны». «Доктрина Трумэна» и «План Маршалла». Формирование биполярного мира. Советизация Восточной и Центральной Европы. Взаимоотношения со странами «народной демократии». Создание Совета экономической взаимопомощи. Конфликт с Югославией. </w:t>
      </w:r>
      <w:r>
        <w:rPr>
          <w:rStyle w:val="22"/>
        </w:rPr>
        <w:t>Коминформбюро.</w:t>
      </w:r>
      <w:r>
        <w:t xml:space="preserve"> Организация Североатлантического договора (НАТО). Создание Организации Варшавского договора. Война в Корее.</w:t>
      </w:r>
    </w:p>
    <w:p w:rsidR="00DA55B5" w:rsidRDefault="00FF2605">
      <w:pPr>
        <w:pStyle w:val="21"/>
        <w:shd w:val="clear" w:color="auto" w:fill="auto"/>
        <w:spacing w:after="240" w:line="274" w:lineRule="exact"/>
        <w:ind w:firstLine="760"/>
        <w:jc w:val="both"/>
      </w:pPr>
      <w:r>
        <w:t>И.В. Сталин в оценках современников и историков.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60"/>
        <w:jc w:val="both"/>
      </w:pPr>
      <w:bookmarkStart w:id="30" w:name="bookmark31"/>
      <w:r>
        <w:t>«Оттепель»: середина 1950-х - первая половина 1960-х</w:t>
      </w:r>
      <w:bookmarkEnd w:id="30"/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Смерть Сталина и настроения в обществе. Смена политического курса. Борьба за власть в советском руководстве. Переход политического лидерства к Н.С. Хрущеву. Первые признаки наступления «оттепели» в политике, экономике, культурной сфере. Начало критики сталинизма. XX съезд КПСС и разоблачение «культа личности» Сталина. </w:t>
      </w:r>
      <w:r>
        <w:rPr>
          <w:rStyle w:val="22"/>
        </w:rPr>
        <w:t>Реакция на доклад Хрущева в стране и мире.</w:t>
      </w:r>
      <w:r>
        <w:t xml:space="preserve"> Частичная десталинизация: содержание и противоречия. </w:t>
      </w:r>
      <w:r>
        <w:rPr>
          <w:rStyle w:val="22"/>
        </w:rPr>
        <w:t>Внутрипартийная демократизация. Начало реабилитации жертв массовых политических репрессий и смягчение политической цензуры. Возвращение депортированных народов.</w:t>
      </w:r>
      <w:r>
        <w:t xml:space="preserve"> Особенности национальной политики. Попытка отстранения Н.С. Хрущева от власти в 1957 г. «Антипартийная группа». Утверждение единоличной власти Хрущева.</w:t>
      </w:r>
    </w:p>
    <w:p w:rsidR="00DA55B5" w:rsidRDefault="00FF2605">
      <w:pPr>
        <w:pStyle w:val="41"/>
        <w:shd w:val="clear" w:color="auto" w:fill="auto"/>
        <w:ind w:firstLine="760"/>
      </w:pPr>
      <w:r>
        <w:rPr>
          <w:rStyle w:val="42"/>
        </w:rPr>
        <w:t xml:space="preserve">Культурное пространство и повседневная жизнь. Изменение общественной атмосферы. «Шестидесятники». Литература, кинематограф, театр, живопись: новые тенденции. </w:t>
      </w:r>
      <w:r>
        <w:t>Поэтические вечера в Политехническом музее. Образование и наука. Приоткрытие «железного занавеса».</w:t>
      </w:r>
      <w:r>
        <w:rPr>
          <w:rStyle w:val="42"/>
        </w:rPr>
        <w:t xml:space="preserve"> Всемирный фестиваль молодежи и студентов 1957 г. </w:t>
      </w:r>
      <w:r>
        <w:t xml:space="preserve">Популярные формы досуга. Развитие внутреннего и международного туризма. </w:t>
      </w:r>
      <w:r>
        <w:rPr>
          <w:rStyle w:val="42"/>
        </w:rPr>
        <w:t xml:space="preserve">Учреждение Московского кинофестиваля. </w:t>
      </w:r>
      <w:r>
        <w:t>Роль телевидения в жизни общества. Легитимация моды и попытки создания «советской моды». Неофициальная культура. Неформальные формы общественной жизни: «кафе» и «кухни».</w:t>
      </w:r>
      <w:r>
        <w:rPr>
          <w:rStyle w:val="42"/>
        </w:rPr>
        <w:t xml:space="preserve"> «Стиляги». Хрущев и интеллигенция. Антирелигиозные кампании. Гонения на церковь. Диссиденты. </w:t>
      </w:r>
      <w:r>
        <w:t>Самиздат и «тамиздат».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Социально-экономическое развитие. Экономическое развитие СССР. «Догнать и перегнать Америку». Попытки решения продовольственной проблемы. Освоение целинных земель. Научно-техническая революция в СССР. </w:t>
      </w:r>
      <w:r>
        <w:rPr>
          <w:rStyle w:val="22"/>
        </w:rPr>
        <w:t>Перемены в научно</w:t>
      </w:r>
      <w:r>
        <w:rPr>
          <w:rStyle w:val="22"/>
        </w:rPr>
        <w:softHyphen/>
        <w:t>технической политике.</w:t>
      </w:r>
      <w:r>
        <w:t xml:space="preserve"> Военный и гражданский секторы экономики. Создание ракетно</w:t>
      </w:r>
      <w:r>
        <w:softHyphen/>
        <w:t xml:space="preserve">ядерного щита. Начало освоения космоса. Запуск первого спутника Земли. Исторические полеты Ю.А. Гагарина и первой в мире женщины-космонавта В.В. Терешковой. </w:t>
      </w:r>
      <w:r>
        <w:rPr>
          <w:rStyle w:val="22"/>
        </w:rPr>
        <w:t>Первые советские ЭВМ. Появление гражданской реактивной авиации.</w:t>
      </w:r>
      <w:r>
        <w:t xml:space="preserve"> Влияние НТР на перемены в повседневной жизни людей. Реформы в промышленности. Переход от отраслевой системы управления к совнархозам. Расширение прав союзных республик. Изменения в социальной и профессиональной структуре советского общества к началу 1960-х гг.</w:t>
      </w:r>
    </w:p>
    <w:p w:rsidR="00DA55B5" w:rsidRDefault="00FF2605">
      <w:pPr>
        <w:pStyle w:val="21"/>
        <w:shd w:val="clear" w:color="auto" w:fill="auto"/>
        <w:spacing w:line="274" w:lineRule="exact"/>
        <w:jc w:val="both"/>
      </w:pPr>
      <w:r>
        <w:rPr>
          <w:rStyle w:val="22"/>
        </w:rPr>
        <w:t>Преобладание горожан над сельским населением. Положение и проблемы рабочего класса, колхозного крестьянства и интеллигенции. Востребованность научного и инженерного труда. Расширение системы ведомственных НИИ.</w:t>
      </w:r>
      <w:r>
        <w:t xml:space="preserve"> XXII Съезд КПСС и программа построения коммунизма в СССР. Воспитание «нового человека». </w:t>
      </w:r>
      <w:r>
        <w:rPr>
          <w:rStyle w:val="22"/>
        </w:rPr>
        <w:t xml:space="preserve">Бригады коммунистического труда. Общественные формы управления. Социальные программы. </w:t>
      </w:r>
      <w:r>
        <w:rPr>
          <w:rStyle w:val="22"/>
        </w:rPr>
        <w:lastRenderedPageBreak/>
        <w:t>Реформа системы образования. Движение к «государству благосостояния»: мировой тренд и специфика советского «социального государства». Общественные фонды потребления. Пенсионная реформа.</w:t>
      </w:r>
      <w:r>
        <w:t xml:space="preserve"> Массовое жилищное строительство. «Хрущевки». Рост доходов населения и дефицит товаров народного потребления. Внешняя политика. Новый курс советской внешней политики: от конфронтации к диалогу. Поиски нового международного имиджа страны. СССР и страны Запада. Международные военно</w:t>
      </w:r>
      <w:r>
        <w:softHyphen/>
        <w:t>политические кризисы, позиция СССР и стратегия ядерного сдерживания (Суэцкий кризис 1956 г., Берлинский кризис 1961 г., Карибский кризис 1962 г.).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СССР и мировая социалистическая система. Венгерские события 1956 г. Распад колониальных систем и борьба за влияние в «третьем мире». Конец «оттепели». Нарастание негативных тенденций в обществе. Кризис доверия власти. </w:t>
      </w:r>
      <w:r>
        <w:rPr>
          <w:rStyle w:val="22"/>
        </w:rPr>
        <w:t>Новочеркасские события.</w:t>
      </w:r>
      <w:r>
        <w:t xml:space="preserve"> Смещение Н.С. Хрущева и приход к власти Л.И. Брежнева. </w:t>
      </w:r>
      <w:r>
        <w:rPr>
          <w:rStyle w:val="22"/>
        </w:rPr>
        <w:t>Оценка Хрущева и его реформ современниками и историками.</w:t>
      </w:r>
    </w:p>
    <w:p w:rsidR="00DA55B5" w:rsidRDefault="00FF2605">
      <w:pPr>
        <w:pStyle w:val="41"/>
        <w:shd w:val="clear" w:color="auto" w:fill="auto"/>
        <w:spacing w:after="240"/>
        <w:ind w:firstLine="760"/>
      </w:pPr>
      <w:r>
        <w:t>Наш край в 1953-1964 гг.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60"/>
        <w:jc w:val="both"/>
      </w:pPr>
      <w:bookmarkStart w:id="31" w:name="bookmark32"/>
      <w:r>
        <w:t>Советское общество в середине 1960-х - начале 1980-х</w:t>
      </w:r>
      <w:bookmarkEnd w:id="31"/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Приход к власти Л.И. Брежнева: его окружение и смена политического курса. Поиски идеологических ориентиров. </w:t>
      </w:r>
      <w:r>
        <w:rPr>
          <w:rStyle w:val="22"/>
        </w:rPr>
        <w:t>Десталинизация и ресталинизация.</w:t>
      </w:r>
      <w:r>
        <w:t xml:space="preserve"> Экономические реформы 1960-х гг. Новые ориентиры аграрной политики. «Косыгинская реформа». Конституция СССР 1977 г. Концепция «развитого социализма». Попытки изменения вектора социальной политики. Уровень жизни: достижения и проблемы. Нарастание застойных тенденций в экономике и кризис идеологии. Рост теневой экономики. Ведомственный монополизм. Замедление темпов развития. Исчерпание потенциала экстенсивной индустриальной модели. Новые попытки реформирования экономики. Рост масштабов и роли ВПК. Трудности развития агропромышленного комплекса. Советские научные и технические приоритеты. </w:t>
      </w:r>
      <w:r>
        <w:rPr>
          <w:rStyle w:val="22"/>
        </w:rPr>
        <w:t>МГУ им М.В. Ломоносова. Академия наук СССР. Новосибирский Академгородок.</w:t>
      </w:r>
      <w:r>
        <w:t xml:space="preserve"> Замедление научно-технического прогресса в СССР. Отставание от Запада в производительности труда. «Лунная гонка» с США. Успехи в математике. Создание топливно-энергетического комплекса (ТЭК).</w:t>
      </w:r>
    </w:p>
    <w:p w:rsidR="00DA55B5" w:rsidRDefault="00FF2605">
      <w:pPr>
        <w:pStyle w:val="41"/>
        <w:shd w:val="clear" w:color="auto" w:fill="auto"/>
        <w:ind w:firstLine="760"/>
      </w:pPr>
      <w:r>
        <w:rPr>
          <w:rStyle w:val="42"/>
        </w:rPr>
        <w:t xml:space="preserve">Культурное пространство и повседневная жизнь. Повседневность в городе и в деревне. Рост социальной мобильности. Миграция населения в крупные города и проблема «неперспективных деревень». Популярные формы досуга населения. Уровень жизни разных социальных слоев. </w:t>
      </w:r>
      <w:r>
        <w:t>Социальное и экономическое развитие союзных республик. Общественные настроения. Трудовые конфликты и проблема поиска эффективной системы производственной мотивации. Отношение к общественной собственности. «Несуны». Потребительские тенденции в советском обществе. Дефицит и очереди.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Идейная и духовная жизнь советского общества. Развитие физкультуры и спорта в СССР. Олимпийские игры 1980 г. в Москве. Литература и искусство: поиски новых путей. Авторское кино. Авангардное искусство. </w:t>
      </w:r>
      <w:r>
        <w:rPr>
          <w:rStyle w:val="22"/>
        </w:rPr>
        <w:t xml:space="preserve">Неформалы (КСП, движение КВН и др.). </w:t>
      </w:r>
      <w:r>
        <w:t xml:space="preserve">Диссидентский вызов. Первые правозащитные выступления. </w:t>
      </w:r>
      <w:r>
        <w:rPr>
          <w:rStyle w:val="22"/>
        </w:rPr>
        <w:t>А.Д. Сахаров и А.И. Солженицын. Религиозные искания. Национальные движения. Борьба с инакомыслием. Судебные процессы. Цензура и самиздат.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Внешняя политика. Новые вызовы внешнего мира. Между разрядкой и конфронтацией. Возрастание международной напряженности. «Холодная война» и мировые конфликты. </w:t>
      </w:r>
      <w:r>
        <w:rPr>
          <w:rStyle w:val="22"/>
        </w:rPr>
        <w:t>«Доктрина Брежнева».</w:t>
      </w:r>
      <w:r>
        <w:t xml:space="preserve"> «Пражская весна» и снижение международного авторитета СССР. Конфликт с Китаем. Достижение военно</w:t>
      </w:r>
      <w:r>
        <w:softHyphen/>
        <w:t xml:space="preserve">стратегического паритета с США. Политика «разрядки». Сотрудничество с США в области освоения космоса. Совещание по безопасности и сотрудничеству в Европе (СБСЕ) в Хельсинки. Ввод войск в Афганистан. </w:t>
      </w:r>
      <w:r>
        <w:rPr>
          <w:rStyle w:val="22"/>
        </w:rPr>
        <w:t>Подъем антикоммунистических настроений в Восточной Европе. Кризис просоветских режимов.</w:t>
      </w:r>
      <w:r>
        <w:t xml:space="preserve"> Л.И. Брежнев в оценках современников и историков.</w:t>
      </w:r>
    </w:p>
    <w:p w:rsidR="00DA55B5" w:rsidRDefault="00FF2605">
      <w:pPr>
        <w:pStyle w:val="41"/>
        <w:shd w:val="clear" w:color="auto" w:fill="auto"/>
        <w:spacing w:after="240"/>
        <w:ind w:firstLine="740"/>
      </w:pPr>
      <w:r>
        <w:t>Наш край в 1964-1985 гг.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40"/>
        <w:jc w:val="both"/>
      </w:pPr>
      <w:bookmarkStart w:id="32" w:name="bookmark33"/>
      <w:r>
        <w:lastRenderedPageBreak/>
        <w:t>Политика «перестройки». Распад СССР (1985-1991)</w:t>
      </w:r>
      <w:bookmarkEnd w:id="32"/>
    </w:p>
    <w:p w:rsidR="00DA55B5" w:rsidRDefault="00FF2605">
      <w:pPr>
        <w:pStyle w:val="21"/>
        <w:shd w:val="clear" w:color="auto" w:fill="auto"/>
        <w:tabs>
          <w:tab w:val="left" w:pos="2350"/>
          <w:tab w:val="left" w:pos="3206"/>
          <w:tab w:val="left" w:pos="5501"/>
        </w:tabs>
        <w:spacing w:line="274" w:lineRule="exact"/>
        <w:ind w:firstLine="740"/>
        <w:jc w:val="both"/>
      </w:pPr>
      <w:r>
        <w:t>Нарастание кризисных явлений в социально-экономической и идейно</w:t>
      </w:r>
      <w:r>
        <w:softHyphen/>
        <w:t xml:space="preserve">политической сферах. Резкое падение мировых цен на нефть и его негативные последствия для советской экономики. М.С. Горбачев и его окружение: курс на реформы. Антиалкогольная кампания 1985 г. и ее противоречивые результаты. Чернобыльская трагедия. Реформы в экономике, в политической и государственной сферах. </w:t>
      </w:r>
      <w:r>
        <w:rPr>
          <w:rStyle w:val="22"/>
        </w:rPr>
        <w:t>Законы о госпредприятии и об индивидуальной трудовой деятельности. Появление коммерческих банков. Принятие закона о приватизации государственных предприятий.</w:t>
      </w:r>
      <w:r>
        <w:t xml:space="preserve"> Гласность и плюрализм мнений. Политизация жизни и подъем гражданской 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</w:t>
      </w:r>
      <w:r>
        <w:rPr>
          <w:rStyle w:val="22"/>
        </w:rPr>
        <w:t>Концепция социализма «с человеческим лицом». Вторая волна десталинизации.</w:t>
      </w:r>
      <w:r>
        <w:t xml:space="preserve"> История страны как фактор политической жизни. Отношение к войне в Афганистане. Неформальные политические объединения. «Новое мышление» Горбачева. Отказ от идеологической конфронтации двух систем и провозглашение руководством СССР приоритета общечеловеческих ценностей над классовым подходом. 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и Восточной Европы. Завершение «холодной войны». Отношение к М.С. Горбачеву и его внешнеполитическим инициативам внутри СССР и в мире. Демократизация советской политической системы. XIX конференция КПСС и ее решения. Альтернативные выборы народных депутатов. Съезды народных депутатов - высший орган государственной власти. Первый съезд народных депутатов СССР и его значение. </w:t>
      </w:r>
      <w:r>
        <w:rPr>
          <w:rStyle w:val="22"/>
        </w:rPr>
        <w:t>Образование оппозиционной Межрегиональной депутатской группы. Демократы «первой волны», их лидеры и программы. Раскол в КПСС. Подъем национальных движений,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национальных элит.</w:t>
      </w:r>
      <w:r>
        <w:t xml:space="preserve"> Последний этап «перестройки»: 1990-1991 гг. Отмена 6-й статьи Конституции СССР о руководящей роли КПСС. Становление многопартийности. Кризис в КПСС и создание Коммунистической партии РСФСР. Первый съезд народных депутатов РСФСР и его решения. </w:t>
      </w:r>
      <w:r>
        <w:rPr>
          <w:rStyle w:val="22"/>
        </w:rPr>
        <w:t>Б.Н. Ельцин - единый лидер демократических сил. Противостояние союзной (Горбачев) и российской (Ельцин) власти.</w:t>
      </w:r>
      <w:r>
        <w:t xml:space="preserve"> Введение поста президента и избрание М.С. Горбачева Президентом СССР. </w:t>
      </w:r>
      <w:r>
        <w:rPr>
          <w:rStyle w:val="22"/>
        </w:rPr>
        <w:t>Учреждение в РСФСР Конституционного</w:t>
      </w:r>
      <w:r>
        <w:rPr>
          <w:rStyle w:val="22"/>
        </w:rPr>
        <w:tab/>
        <w:t>суда</w:t>
      </w:r>
      <w:r>
        <w:rPr>
          <w:rStyle w:val="22"/>
        </w:rPr>
        <w:tab/>
        <w:t>и складывание</w:t>
      </w:r>
      <w:r>
        <w:rPr>
          <w:rStyle w:val="22"/>
        </w:rPr>
        <w:tab/>
        <w:t>системы разделения властей.</w:t>
      </w:r>
    </w:p>
    <w:p w:rsidR="00DA55B5" w:rsidRDefault="00FF2605">
      <w:pPr>
        <w:pStyle w:val="21"/>
        <w:shd w:val="clear" w:color="auto" w:fill="auto"/>
        <w:tabs>
          <w:tab w:val="left" w:pos="2350"/>
        </w:tabs>
        <w:spacing w:line="274" w:lineRule="exact"/>
        <w:jc w:val="both"/>
      </w:pPr>
      <w:r>
        <w:t>Дестабилизирующая</w:t>
      </w:r>
      <w:r>
        <w:tab/>
        <w:t>роль «войны законов» (союзного и республиканского</w:t>
      </w:r>
    </w:p>
    <w:p w:rsidR="00DA55B5" w:rsidRDefault="00FF2605">
      <w:pPr>
        <w:pStyle w:val="21"/>
        <w:shd w:val="clear" w:color="auto" w:fill="auto"/>
        <w:spacing w:line="274" w:lineRule="exact"/>
        <w:jc w:val="both"/>
      </w:pPr>
      <w:r>
        <w:t>законодательства). Углубление политического кризиса.</w:t>
      </w:r>
    </w:p>
    <w:p w:rsidR="00DA55B5" w:rsidRDefault="00FF2605">
      <w:pPr>
        <w:pStyle w:val="21"/>
        <w:shd w:val="clear" w:color="auto" w:fill="auto"/>
        <w:spacing w:line="274" w:lineRule="exact"/>
        <w:ind w:firstLine="740"/>
        <w:jc w:val="both"/>
      </w:pPr>
      <w:r>
        <w:t xml:space="preserve">Усиление центробежных тенденций и угрозы распада СССР. Провозглашение независимости Литвой, Эстонией и Латвией. </w:t>
      </w:r>
      <w:r>
        <w:rPr>
          <w:rStyle w:val="22"/>
        </w:rPr>
        <w:t>Ситуация на Северном Кавказе.</w:t>
      </w:r>
      <w:r>
        <w:t xml:space="preserve"> Декларация о государственном суверенитете РСФСР. Дискуссии о путях обновлении Союза ССР. </w:t>
      </w:r>
      <w:r>
        <w:rPr>
          <w:rStyle w:val="22"/>
        </w:rPr>
        <w:t xml:space="preserve">План «автономизации» - предоставления автономиям статуса союзных республик. </w:t>
      </w:r>
      <w:r>
        <w:t xml:space="preserve">Ново-Огаревский процесс и попытки подписания нового Союзного договора. «Парад суверенитетов». Референдум о сохранении СССР и введении поста президента РСФСР. Избрание Б.Н. Ельцина президентом РСФСР. Превращение экономического кризиса в стране в ведущий политический фактор. </w:t>
      </w:r>
      <w:r>
        <w:rPr>
          <w:rStyle w:val="22"/>
        </w:rPr>
        <w:t>Нарастание разбалансированности в экономике.</w:t>
      </w:r>
    </w:p>
    <w:p w:rsidR="00DA55B5" w:rsidRDefault="00FF2605">
      <w:pPr>
        <w:pStyle w:val="41"/>
        <w:shd w:val="clear" w:color="auto" w:fill="auto"/>
      </w:pPr>
      <w:r>
        <w:t>Государственный и коммерческий секторы. Конверсия оборонных предприятий. Введение карточной системы снабжения. Реалии 1991 г.: конфискационная денежная реформа, трехкратное повышение государственных цен, пустые полки магазинов и усталость населения от усугубляющихся проблем на потребительском рынке. Принятие принципиального решения об отказе от планово-директивной экономики и переходе к рынку.</w:t>
      </w:r>
      <w:r>
        <w:rPr>
          <w:rStyle w:val="42"/>
        </w:rPr>
        <w:t xml:space="preserve"> Разработка союзным и российским руководством программ перехода к рыночной экономике. Радикализация общественных настроений. Забастовочное движение. Новый этап в государственно-конфессиональных отношениях.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lastRenderedPageBreak/>
        <w:t xml:space="preserve">Августовский политический кризис 1991 г. Планы ГКЧП и защитники Белого дома. Победа Ельцина. Ослабление союзной власти и влияния Горбачева. Распад КПСС. Ликвидация союзного правительства и центральных органов управления, включая КГБ СССР. </w:t>
      </w:r>
      <w:r>
        <w:rPr>
          <w:rStyle w:val="22"/>
        </w:rPr>
        <w:t>Референдум о независимости Украины.</w:t>
      </w:r>
      <w:r>
        <w:t xml:space="preserve"> Оформление фактического распада СССР и создание СНГ (Беловежское и Алма-Атинское соглашения). </w:t>
      </w:r>
      <w:r>
        <w:rPr>
          <w:rStyle w:val="22"/>
        </w:rPr>
        <w:t>Реакция мирового сообщества на распад СССР. Решение проблемы советского ядерного оружия.</w:t>
      </w:r>
      <w:r>
        <w:t xml:space="preserve"> Россия как преемник СССР на международной арене. Горбачев, Ельцин и «перестройка» в общественном сознании.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>М.С. Горбачев в оценках современников и историков.</w:t>
      </w:r>
    </w:p>
    <w:p w:rsidR="00DA55B5" w:rsidRDefault="00FF2605">
      <w:pPr>
        <w:pStyle w:val="41"/>
        <w:shd w:val="clear" w:color="auto" w:fill="auto"/>
        <w:spacing w:after="240"/>
        <w:ind w:firstLine="760"/>
      </w:pPr>
      <w:r>
        <w:t>Наш край в 1985-1991 гг.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60"/>
        <w:jc w:val="both"/>
      </w:pPr>
      <w:bookmarkStart w:id="33" w:name="bookmark34"/>
      <w:r>
        <w:t>Российская Федерация в 1992-2012 гг.</w:t>
      </w:r>
      <w:bookmarkEnd w:id="33"/>
    </w:p>
    <w:p w:rsidR="00DA55B5" w:rsidRDefault="00FF2605">
      <w:pPr>
        <w:pStyle w:val="31"/>
        <w:shd w:val="clear" w:color="auto" w:fill="auto"/>
        <w:spacing w:line="274" w:lineRule="exact"/>
        <w:ind w:firstLine="760"/>
      </w:pPr>
      <w:r>
        <w:t>Становление новой России (1992-1999)</w:t>
      </w:r>
    </w:p>
    <w:p w:rsidR="00DA55B5" w:rsidRDefault="00FF2605">
      <w:pPr>
        <w:pStyle w:val="41"/>
        <w:shd w:val="clear" w:color="auto" w:fill="auto"/>
        <w:ind w:firstLine="760"/>
      </w:pPr>
      <w:r>
        <w:rPr>
          <w:rStyle w:val="42"/>
        </w:rPr>
        <w:t xml:space="preserve">Б.Н. Ельцин и его окружение. Общественная поддержка курса реформ. Взаимодействие ветвей власти на первом этапе преобразований. </w:t>
      </w:r>
      <w:r>
        <w:t>Предоставление Б.Н. Ельцину дополнительных полномочий для успешного проведения реформ.</w:t>
      </w:r>
      <w:r>
        <w:rPr>
          <w:rStyle w:val="42"/>
        </w:rPr>
        <w:t xml:space="preserve"> Правительство реформаторов во главе с Е.Т. Гайдаром. Начало радикальных экономических преобразований. Либерализация цен. «Шоковая терапия». Ваучерная приватизация. </w:t>
      </w:r>
      <w:r>
        <w:t>Долларизация экономики. Гиперинфляция, рост цен и падение жизненного уровня населения. Безработица. «Черный»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России.</w:t>
      </w:r>
    </w:p>
    <w:p w:rsidR="00DA55B5" w:rsidRDefault="00FF2605">
      <w:pPr>
        <w:pStyle w:val="41"/>
        <w:shd w:val="clear" w:color="auto" w:fill="auto"/>
        <w:ind w:firstLine="760"/>
      </w:pPr>
      <w:r>
        <w:rPr>
          <w:rStyle w:val="42"/>
        </w:rPr>
        <w:t xml:space="preserve">От сотрудничества к противостоянию исполнительной и законодательной власти в 1992-1993 гг. </w:t>
      </w:r>
      <w:r>
        <w:t>Решение Конституционного суда РФ по «делу КПСС».</w:t>
      </w:r>
      <w:r>
        <w:rPr>
          <w:rStyle w:val="42"/>
        </w:rPr>
        <w:t xml:space="preserve"> Нарастание политико-конституционного кризиса в условиях ухудшения экономической ситуации. </w:t>
      </w:r>
      <w:r>
        <w:t xml:space="preserve">Апрельский референдум 1993 г. - попытка правового разрешения политического кризиса. </w:t>
      </w:r>
      <w:r>
        <w:rPr>
          <w:rStyle w:val="42"/>
        </w:rPr>
        <w:t xml:space="preserve">Указ Б.Н. Ельцина № 1400 и его оценка Конституционным судом. </w:t>
      </w:r>
      <w:r>
        <w:t>Возможность мирного выхода из политического кризиса. «Нулевой вариант». Позиция регионов. Посреднические усилия Русской православной церкви.</w:t>
      </w:r>
      <w:r>
        <w:rPr>
          <w:rStyle w:val="42"/>
        </w:rPr>
        <w:t xml:space="preserve"> Трагические события осени 1993 г. в Москве. </w:t>
      </w:r>
      <w:r>
        <w:t>Обстрел Белого дома. Последующее решение об амнистии участников октябрьских событий 1993 г.</w:t>
      </w:r>
      <w:r>
        <w:rPr>
          <w:rStyle w:val="42"/>
        </w:rPr>
        <w:t xml:space="preserve"> Всенародное голосование (плебисцит) по проекту Конституции России 1993 года. Ликвидация Советов и создание новой системы государственного устройства. Принятие Конституции России 1993 года и ее значение. </w:t>
      </w:r>
      <w:r>
        <w:t>Полномочия президента как главы государства и гаранта Конституции. Становление российского парламентаризма. Разделение властей. Проблемы построения федеративного государства. Утверждение государственной символики.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Итоги радикальных преобразований 1992-1993 гг. Обострение межнациональных и межконфессиональных отношений в 1990-е гг. Подписание Федеративного договора (1992) и отдельных соглашений центра с республиками. </w:t>
      </w:r>
      <w:r>
        <w:rPr>
          <w:rStyle w:val="22"/>
        </w:rPr>
        <w:t>Договор с Татарстаном как способ восстановления федеративных отношений с республикой и восстановления территориальной целостности страны.</w:t>
      </w:r>
      <w:r>
        <w:t xml:space="preserve"> Взаимоотношения Центра и субъектов Федерации. </w:t>
      </w:r>
      <w:r>
        <w:rPr>
          <w:rStyle w:val="22"/>
        </w:rPr>
        <w:t>Опасность исламского фундаментализма.</w:t>
      </w:r>
      <w:r>
        <w:t xml:space="preserve"> Восстановление конституционного порядка в Чеченской Республике. Корректировка курса реформ и попытки стабилизации экономики. </w:t>
      </w:r>
      <w:r>
        <w:rPr>
          <w:rStyle w:val="22"/>
        </w:rPr>
        <w:t xml:space="preserve">Роль иностранных займов. Проблема сбора налогов и стимулирования инвестиций. Тенденции деиндустриализации и увеличения зависимости экономики от мировых цен на энергоносители. Сегментация экономики на производственный и энергетический секторы. Положение крупного бизнеса и мелкого предпринимательства. </w:t>
      </w:r>
      <w:r>
        <w:rPr>
          <w:rStyle w:val="42"/>
        </w:rPr>
        <w:t xml:space="preserve">Ситуация в российском сельском хозяйстве и увеличение зависимости от экспорта продовольствия. Финансовые пирамиды и залоговые аукционы. </w:t>
      </w:r>
      <w:r>
        <w:rPr>
          <w:rStyle w:val="40"/>
        </w:rPr>
        <w:t>Вывод денежных активов из страны.</w:t>
      </w:r>
      <w:r>
        <w:rPr>
          <w:rStyle w:val="42"/>
        </w:rPr>
        <w:t xml:space="preserve"> Дефолт 1998 г. и его последствия. Повседневная жизнь и общественные настроения россиян в условиях реформ. </w:t>
      </w:r>
      <w:r>
        <w:rPr>
          <w:rStyle w:val="40"/>
        </w:rPr>
        <w:t>Общественные настроения в зеркале социологических исследований. Представления о либерализме и демократии.</w:t>
      </w:r>
      <w:r>
        <w:rPr>
          <w:rStyle w:val="42"/>
        </w:rPr>
        <w:t xml:space="preserve"> Проблемы формирования гражданского общества. Свобода </w:t>
      </w:r>
      <w:r>
        <w:rPr>
          <w:rStyle w:val="42"/>
        </w:rPr>
        <w:lastRenderedPageBreak/>
        <w:t xml:space="preserve">СМИ. Свобода предпринимательской деятельности. Возможность выезда за рубеж. Безработица и деятельность профсоюзов. Кризис образования и науки. Социальная поляризация общества и смена ценностных ориентиров. </w:t>
      </w:r>
      <w:r>
        <w:rPr>
          <w:rStyle w:val="40"/>
        </w:rPr>
        <w:t>Безработица и детская беспризорность. «Новые русские» и их образ жизни. Решение проблем социально незащищенных слоев. Проблемы русскоязычного населения в бывших республиках СССР.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Новые приоритеты внешней политики. Мировое признание новой России суверенным государством. Россия - правопреемник СССР на международной арене. Значение сохранения Россией статуса ядерной державы. Взаимоотношения с США и странами Запада. Подписание Договора СНВ-2 (1993). Присоединение России к «большой семерке». Усиление антизападных настроений как результат бомбежек Югославии и расширения НАТО на Восток. Россия на постсоветском пространстве. СНГ и союз с Белоруссией. Военно-политическое сотрудничество в рамках СНГ. Восточный вектор российской внешней политики в 1990-е гг. Российская многопартийность и строительство гражданского общества. </w:t>
      </w:r>
      <w:r>
        <w:rPr>
          <w:rStyle w:val="22"/>
        </w:rPr>
        <w:t>Основные политические партии и движения 1990-х гг., их лидеры и платформы.</w:t>
      </w:r>
      <w:r>
        <w:t xml:space="preserve"> Кризис центральной власти. Президентские выборы 1996 г. </w:t>
      </w:r>
      <w:r>
        <w:rPr>
          <w:rStyle w:val="22"/>
        </w:rPr>
        <w:t>Политтехнологии.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«Семибанкирщина». «Олигархический» капитализм. </w:t>
      </w:r>
      <w:r>
        <w:rPr>
          <w:rStyle w:val="22"/>
        </w:rPr>
        <w:t>Правительства В.С. Черномырдина и Е.М. Примакова.</w:t>
      </w:r>
      <w:r>
        <w:t xml:space="preserve"> Обострение ситуации на Северном Кавказе. Вторжение террористических группировок с территории Чечни в Дагестан. Выборы в Государственную Думу 1999 г. Добровольная отставка Б.Н. Ельцина.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>Б.Н. Ельцин в оценках современников и историков.</w:t>
      </w:r>
    </w:p>
    <w:p w:rsidR="00DA55B5" w:rsidRDefault="00FF2605">
      <w:pPr>
        <w:pStyle w:val="41"/>
        <w:shd w:val="clear" w:color="auto" w:fill="auto"/>
        <w:spacing w:after="240"/>
        <w:ind w:firstLine="760"/>
      </w:pPr>
      <w:r>
        <w:t>Наш край в 1992-1999 гг.</w:t>
      </w:r>
    </w:p>
    <w:p w:rsidR="00DA55B5" w:rsidRDefault="00FF2605">
      <w:pPr>
        <w:pStyle w:val="10"/>
        <w:keepNext/>
        <w:keepLines/>
        <w:shd w:val="clear" w:color="auto" w:fill="auto"/>
        <w:spacing w:before="0" w:line="274" w:lineRule="exact"/>
        <w:ind w:firstLine="760"/>
        <w:jc w:val="both"/>
      </w:pPr>
      <w:bookmarkStart w:id="34" w:name="bookmark35"/>
      <w:r>
        <w:t>Россия в 2000-е: вызовы времени и задачи модернизации</w:t>
      </w:r>
      <w:bookmarkEnd w:id="34"/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  <w:sectPr w:rsidR="00DA55B5">
          <w:pgSz w:w="11900" w:h="16840"/>
          <w:pgMar w:top="1144" w:right="812" w:bottom="1324" w:left="1642" w:header="0" w:footer="3" w:gutter="0"/>
          <w:cols w:space="720"/>
          <w:noEndnote/>
          <w:docGrid w:linePitch="360"/>
        </w:sectPr>
      </w:pPr>
      <w:r>
        <w:t xml:space="preserve">Политические и экономические приоритеты. Первое и второе президентства В.В. Путина. Президентство Д.А. Медведева. Президентские выборы 2012 г. Избрание В.В. Путина президентом. Государственная Дума. </w:t>
      </w:r>
      <w:r>
        <w:rPr>
          <w:rStyle w:val="22"/>
        </w:rPr>
        <w:t>Многопартийность. Политические партии и электорат. Федерализм и сепаратизм.</w:t>
      </w:r>
      <w:r>
        <w:t xml:space="preserve"> Восстановление единого правового пространства страны. Разграничение властных полномочий центра и регионов. Террористическая угроза. Построение вертикали власти и гражданское общество. Стратегия развития страны. Экономическое развитие в 2000-е годы. Финансовое положение. Рыночная экономика и монополии. Экономический подъем 1999-2007 гг. и кризис 2008 г. Структура экономики, роль нефтегазового сектора и задачи инновационного развития. Сельское хозяйство. Россия в системе мировой рыночной экономики. Человек и общество в конце XX - начале XXI в. Новый облик российского общества после распада СССР. Социальная и профессиональная структура. Занятость и трудовая миграция. Миграционная политика. Основные принципы и направления государственной социальной политики. </w:t>
      </w:r>
      <w:r>
        <w:rPr>
          <w:rStyle w:val="22"/>
        </w:rPr>
        <w:t>Реформы здравоохранения. Пенсионные реформы. Реформирование образования и науки и его результаты. Особенности развития культуры. Демографическая статистика. Снижение средней продолжительности жизни и тенденции депопуляции. Государственные программы демографического возрождения России. Разработка семейной политики и меры по поощрению рождаемости. Пропаганда спорта и здорового образа жизни.</w:t>
      </w:r>
      <w:r>
        <w:t xml:space="preserve"> Олимпийские и паралимпийские зимние игры 2014 г. в Сочи. </w:t>
      </w:r>
      <w:r>
        <w:rPr>
          <w:rStyle w:val="22"/>
        </w:rPr>
        <w:t>Повседневная жизнь. Качество, уровень жизни и размеры доходов разных слоев</w:t>
      </w:r>
    </w:p>
    <w:p w:rsidR="00DA55B5" w:rsidRDefault="00FF2605">
      <w:pPr>
        <w:pStyle w:val="41"/>
        <w:shd w:val="clear" w:color="auto" w:fill="auto"/>
      </w:pPr>
      <w:r>
        <w:lastRenderedPageBreak/>
        <w:t>населения. Общественные представления и ожидания в зеркале социологии. Постановка государством вопроса о социальной ответственности бизнеса.</w:t>
      </w:r>
    </w:p>
    <w:p w:rsidR="00DA55B5" w:rsidRDefault="00FF2605">
      <w:pPr>
        <w:pStyle w:val="41"/>
        <w:shd w:val="clear" w:color="auto" w:fill="auto"/>
        <w:ind w:firstLine="760"/>
      </w:pPr>
      <w:r>
        <w:rPr>
          <w:rStyle w:val="42"/>
        </w:rPr>
        <w:t xml:space="preserve">Модернизация бытовой сферы. </w:t>
      </w:r>
      <w:r>
        <w:t>Досуг. Россиянин в глобальном информационном пространстве: СМИ, компьютеризация, Интернет. Массовая автомобилизация.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Внешняя политика в конце XX - начале XXI в. Внешнеполитический курс В.В. Путина. Постепенное восстановление лидирующих позиций России в международных отношениях. Современная концепция российской внешней политики в условиях многополярного мира. Участие в международной борьбе с терроризмом и в урегулировании локальных конфликтов. </w:t>
      </w:r>
      <w:r>
        <w:rPr>
          <w:rStyle w:val="22"/>
        </w:rPr>
        <w:t>Центробежные и партнерские тенденции в СНГ. СНГ и ЕврАзЭС.</w:t>
      </w:r>
      <w:r>
        <w:t xml:space="preserve"> Отношения с США и Евросоюзом. Вступление России в Совет Европы. </w:t>
      </w:r>
      <w:r>
        <w:rPr>
          <w:rStyle w:val="22"/>
        </w:rPr>
        <w:t>Деятельность «большой двадцатки». Переговоры о вступлении в ВТО. Дальневосточное и другие направления политики России.</w:t>
      </w:r>
    </w:p>
    <w:p w:rsidR="00DA55B5" w:rsidRDefault="00FF2605">
      <w:pPr>
        <w:pStyle w:val="21"/>
        <w:shd w:val="clear" w:color="auto" w:fill="auto"/>
        <w:spacing w:line="274" w:lineRule="exact"/>
        <w:ind w:firstLine="760"/>
        <w:jc w:val="both"/>
      </w:pPr>
      <w:r>
        <w:t xml:space="preserve">Культура и наука России в конце </w:t>
      </w:r>
      <w:r>
        <w:rPr>
          <w:lang w:val="en-US" w:eastAsia="en-US" w:bidi="en-US"/>
        </w:rPr>
        <w:t>XX</w:t>
      </w:r>
      <w:r w:rsidRPr="00075401">
        <w:rPr>
          <w:lang w:eastAsia="en-US" w:bidi="en-US"/>
        </w:rPr>
        <w:t xml:space="preserve"> </w:t>
      </w:r>
      <w:r>
        <w:t xml:space="preserve">- начале </w:t>
      </w:r>
      <w:r>
        <w:rPr>
          <w:lang w:val="en-US" w:eastAsia="en-US" w:bidi="en-US"/>
        </w:rPr>
        <w:t>XXI</w:t>
      </w:r>
      <w:r w:rsidRPr="00075401">
        <w:rPr>
          <w:lang w:eastAsia="en-US" w:bidi="en-US"/>
        </w:rPr>
        <w:t xml:space="preserve"> </w:t>
      </w:r>
      <w:r>
        <w:t xml:space="preserve">в. Повышение общественной роли СМИ как «четвертой власти». Коммерциализация культуры. Ведущие тенденции в развитии образования и науки. </w:t>
      </w:r>
      <w:r>
        <w:rPr>
          <w:rStyle w:val="22"/>
        </w:rPr>
        <w:t>Система платного образования. Сокращение финансирования науки, падение престижа научного труда. «Утечка мозгов» за рубеж. Основные достижения российских ученых и невостребованность результатов их открытий.</w:t>
      </w:r>
      <w:r>
        <w:t xml:space="preserve"> Религиозные конфессии и повышение их роли в жизни страны. </w:t>
      </w:r>
      <w:r>
        <w:rPr>
          <w:rStyle w:val="22"/>
        </w:rPr>
        <w:t>Предоставление церкви налоговых льгот. Передача государством зданий и предметов культа для религиозных нужд.</w:t>
      </w:r>
      <w:r>
        <w:t xml:space="preserve"> Особенности развития современной художественной культуры: литературы, киноискусства, театра, изобразительного искусства. Процессы глобализации и массовая культура.</w:t>
      </w:r>
    </w:p>
    <w:p w:rsidR="00DA55B5" w:rsidRDefault="00FF2605">
      <w:pPr>
        <w:pStyle w:val="41"/>
        <w:shd w:val="clear" w:color="auto" w:fill="auto"/>
        <w:ind w:firstLine="760"/>
        <w:sectPr w:rsidR="00DA55B5">
          <w:footerReference w:type="default" r:id="rId15"/>
          <w:headerReference w:type="first" r:id="rId16"/>
          <w:footerReference w:type="first" r:id="rId17"/>
          <w:pgSz w:w="11900" w:h="16840"/>
          <w:pgMar w:top="1152" w:right="817" w:bottom="1152" w:left="1645" w:header="0" w:footer="3" w:gutter="0"/>
          <w:cols w:space="720"/>
          <w:noEndnote/>
          <w:titlePg/>
          <w:docGrid w:linePitch="360"/>
        </w:sectPr>
      </w:pPr>
      <w:r>
        <w:t>Наш край в 2000-2012 гг.</w:t>
      </w:r>
    </w:p>
    <w:p w:rsidR="00DA55B5" w:rsidRDefault="00FF2605">
      <w:pPr>
        <w:pStyle w:val="10"/>
        <w:keepNext/>
        <w:keepLines/>
        <w:shd w:val="clear" w:color="auto" w:fill="auto"/>
        <w:spacing w:before="0" w:after="206" w:line="240" w:lineRule="exact"/>
      </w:pPr>
      <w:bookmarkStart w:id="35" w:name="bookmark36"/>
      <w:r>
        <w:lastRenderedPageBreak/>
        <w:t>З.</w:t>
      </w:r>
      <w:r w:rsidR="00D156E6">
        <w:t xml:space="preserve"> </w:t>
      </w:r>
      <w:bookmarkStart w:id="36" w:name="_GoBack"/>
      <w:bookmarkEnd w:id="36"/>
      <w:r>
        <w:t>Тематическое планирование</w:t>
      </w:r>
      <w:bookmarkEnd w:id="35"/>
    </w:p>
    <w:p w:rsidR="00DA55B5" w:rsidRDefault="00FF2605">
      <w:pPr>
        <w:pStyle w:val="21"/>
        <w:shd w:val="clear" w:color="auto" w:fill="auto"/>
        <w:spacing w:after="267" w:line="274" w:lineRule="exact"/>
        <w:ind w:firstLine="280"/>
        <w:jc w:val="both"/>
      </w:pPr>
      <w:r>
        <w:t>Тематическое планирование по предмету «История» 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на уровне СОО</w:t>
      </w:r>
    </w:p>
    <w:p w:rsidR="00DA55B5" w:rsidRDefault="00FF2605">
      <w:pPr>
        <w:pStyle w:val="10"/>
        <w:keepNext/>
        <w:keepLines/>
        <w:shd w:val="clear" w:color="auto" w:fill="auto"/>
        <w:spacing w:before="0" w:after="432" w:line="240" w:lineRule="exact"/>
      </w:pPr>
      <w:bookmarkStart w:id="37" w:name="bookmark37"/>
      <w:r>
        <w:t>10 класс</w:t>
      </w:r>
      <w:bookmarkEnd w:id="37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6"/>
        <w:gridCol w:w="5794"/>
        <w:gridCol w:w="3187"/>
      </w:tblGrid>
      <w:tr w:rsidR="00DA55B5">
        <w:trPr>
          <w:trHeight w:hRule="exact" w:val="254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№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Название раздела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Количество часов</w:t>
            </w:r>
          </w:p>
        </w:tc>
      </w:tr>
      <w:tr w:rsidR="00DA55B5">
        <w:trPr>
          <w:trHeight w:hRule="exact" w:val="254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both"/>
            </w:pPr>
            <w:r>
              <w:rPr>
                <w:rStyle w:val="23"/>
              </w:rPr>
              <w:t>Мир накануне и в годы Первой мировой войны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8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2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both"/>
            </w:pPr>
            <w:r>
              <w:rPr>
                <w:rStyle w:val="23"/>
              </w:rPr>
              <w:t>Межвоенный период (1918-1939)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16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3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both"/>
            </w:pPr>
            <w:r>
              <w:rPr>
                <w:rStyle w:val="23"/>
              </w:rPr>
              <w:t>Развитие культуры в первой трети XX в.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4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both"/>
            </w:pPr>
            <w:r>
              <w:rPr>
                <w:rStyle w:val="23"/>
              </w:rPr>
              <w:t>Вторая мировая война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4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5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both"/>
            </w:pPr>
            <w:r>
              <w:rPr>
                <w:rStyle w:val="23"/>
              </w:rPr>
              <w:t>Россия в Первой мировой войне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3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6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both"/>
            </w:pPr>
            <w:r>
              <w:rPr>
                <w:rStyle w:val="23"/>
              </w:rPr>
              <w:t>Великая российская революция 1917 г.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3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7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both"/>
            </w:pPr>
            <w:r>
              <w:rPr>
                <w:rStyle w:val="23"/>
              </w:rPr>
              <w:t>Первые революционные преобразования большевиков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2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8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both"/>
            </w:pPr>
            <w:r>
              <w:rPr>
                <w:rStyle w:val="23"/>
              </w:rPr>
              <w:t>Созыв и разгон Учредительного собрания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9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both"/>
            </w:pPr>
            <w:r>
              <w:rPr>
                <w:rStyle w:val="23"/>
              </w:rPr>
              <w:t>Гражданская война и ее последствия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6</w:t>
            </w:r>
          </w:p>
        </w:tc>
      </w:tr>
      <w:tr w:rsidR="00DA55B5">
        <w:trPr>
          <w:trHeight w:hRule="exact" w:val="49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10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both"/>
            </w:pPr>
            <w:r>
              <w:rPr>
                <w:rStyle w:val="23"/>
              </w:rPr>
              <w:t>Идеология и культура периода Гражданской войны и «военного коммунизма»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2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11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both"/>
            </w:pPr>
            <w:r>
              <w:rPr>
                <w:rStyle w:val="23"/>
              </w:rPr>
              <w:t>СССР в годы нэпа. 1921-1928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5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12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both"/>
            </w:pPr>
            <w:r>
              <w:rPr>
                <w:rStyle w:val="23"/>
              </w:rPr>
              <w:t>Советский Союз в 1929-1941 гг.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9</w:t>
            </w:r>
          </w:p>
        </w:tc>
      </w:tr>
      <w:tr w:rsidR="00DA55B5">
        <w:trPr>
          <w:trHeight w:hRule="exact" w:val="254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13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both"/>
            </w:pPr>
            <w:r>
              <w:rPr>
                <w:rStyle w:val="23"/>
              </w:rPr>
              <w:t>Великая Отечественная война. 1941-1945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10</w:t>
            </w:r>
          </w:p>
        </w:tc>
      </w:tr>
      <w:tr w:rsidR="00DA55B5">
        <w:trPr>
          <w:trHeight w:hRule="exact" w:val="259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55B5" w:rsidRDefault="00DA55B5">
            <w:pPr>
              <w:framePr w:w="95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both"/>
            </w:pPr>
            <w:r>
              <w:rPr>
                <w:rStyle w:val="23"/>
              </w:rPr>
              <w:t>Итого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55B5" w:rsidRDefault="00FF2605" w:rsidP="00897E8E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70</w:t>
            </w:r>
          </w:p>
        </w:tc>
      </w:tr>
    </w:tbl>
    <w:p w:rsidR="00DA55B5" w:rsidRDefault="00DA55B5">
      <w:pPr>
        <w:framePr w:w="9547" w:wrap="notBeside" w:vAnchor="text" w:hAnchor="text" w:xAlign="center" w:y="1"/>
        <w:rPr>
          <w:sz w:val="2"/>
          <w:szCs w:val="2"/>
        </w:rPr>
      </w:pPr>
    </w:p>
    <w:p w:rsidR="00DA55B5" w:rsidRDefault="00DA55B5">
      <w:pPr>
        <w:rPr>
          <w:sz w:val="2"/>
          <w:szCs w:val="2"/>
        </w:rPr>
      </w:pPr>
    </w:p>
    <w:p w:rsidR="00DA55B5" w:rsidRDefault="00FF2605" w:rsidP="00075401">
      <w:pPr>
        <w:pStyle w:val="a9"/>
        <w:framePr w:w="9547" w:wrap="notBeside" w:vAnchor="text" w:hAnchor="text" w:xAlign="center" w:y="1"/>
        <w:shd w:val="clear" w:color="auto" w:fill="auto"/>
        <w:spacing w:line="240" w:lineRule="exact"/>
        <w:jc w:val="center"/>
      </w:pPr>
      <w:r>
        <w:t>11 класс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6"/>
        <w:gridCol w:w="5794"/>
        <w:gridCol w:w="3187"/>
      </w:tblGrid>
      <w:tr w:rsidR="00DA55B5">
        <w:trPr>
          <w:trHeight w:hRule="exact" w:val="254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№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Название раздела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Количество часов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Начало «холодной войны»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2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Гонка вооружений. Берлинский и Карибский кризисы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2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3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Дальний Восток в 40-70-е гг. Войны и революции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4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«Разрядка»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</w:t>
            </w:r>
          </w:p>
        </w:tc>
      </w:tr>
      <w:tr w:rsidR="00DA55B5">
        <w:trPr>
          <w:trHeight w:hRule="exact" w:val="49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5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Западная Европа и Северная Америка в 50-80-е годы XX века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3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6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Достижения и кризисы социалистического мира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3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7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Латинская Америка в 1950-1990-е гг.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8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Страны Азии и Африки в 1940-1990-е гг.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4</w:t>
            </w:r>
          </w:p>
        </w:tc>
      </w:tr>
      <w:tr w:rsidR="00DA55B5">
        <w:trPr>
          <w:trHeight w:hRule="exact" w:val="254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9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Современный мир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</w:t>
            </w:r>
          </w:p>
        </w:tc>
      </w:tr>
      <w:tr w:rsidR="00DA55B5">
        <w:trPr>
          <w:trHeight w:hRule="exact" w:val="49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10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История России. Апогей и кризис советской системы. 1945-1991 гг. «Поздний сталинизм» (1945-1953)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4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11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«Оттепель»: середина 1950-х-перваяполовина 1960-х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5</w:t>
            </w:r>
          </w:p>
        </w:tc>
      </w:tr>
      <w:tr w:rsidR="00DA55B5">
        <w:trPr>
          <w:trHeight w:hRule="exact" w:val="49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12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35" w:lineRule="exact"/>
              <w:jc w:val="left"/>
            </w:pPr>
            <w:r>
              <w:rPr>
                <w:rStyle w:val="23"/>
              </w:rPr>
              <w:t>Советское общество в середине 1960-х - начале 1980</w:t>
            </w:r>
            <w:r>
              <w:rPr>
                <w:rStyle w:val="23"/>
              </w:rPr>
              <w:softHyphen/>
              <w:t>х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6</w:t>
            </w:r>
          </w:p>
        </w:tc>
      </w:tr>
      <w:tr w:rsidR="00DA55B5">
        <w:trPr>
          <w:trHeight w:hRule="exact" w:val="25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13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Политика «перестройки». Распад СССР (1985-1991)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11</w:t>
            </w:r>
          </w:p>
        </w:tc>
      </w:tr>
      <w:tr w:rsidR="00DA55B5">
        <w:trPr>
          <w:trHeight w:hRule="exact" w:val="49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14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Российская Федерация в 1992-2012 гг.Становление новой России (1992-1999)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8</w:t>
            </w:r>
          </w:p>
        </w:tc>
      </w:tr>
      <w:tr w:rsidR="00DA55B5">
        <w:trPr>
          <w:trHeight w:hRule="exact" w:val="49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ind w:left="220"/>
              <w:jc w:val="left"/>
            </w:pPr>
            <w:r>
              <w:rPr>
                <w:rStyle w:val="23"/>
              </w:rPr>
              <w:t>15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Россия в 2000-е: вызовы времени и задачи модернизации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17</w:t>
            </w:r>
          </w:p>
        </w:tc>
      </w:tr>
      <w:tr w:rsidR="00DA55B5">
        <w:trPr>
          <w:trHeight w:hRule="exact" w:val="259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55B5" w:rsidRDefault="00DA55B5">
            <w:pPr>
              <w:framePr w:w="95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  <w:jc w:val="left"/>
            </w:pPr>
            <w:r>
              <w:rPr>
                <w:rStyle w:val="23"/>
              </w:rPr>
              <w:t>Итого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A55B5" w:rsidRDefault="00FF2605">
            <w:pPr>
              <w:pStyle w:val="21"/>
              <w:framePr w:w="9547" w:wrap="notBeside" w:vAnchor="text" w:hAnchor="text" w:xAlign="center" w:y="1"/>
              <w:shd w:val="clear" w:color="auto" w:fill="auto"/>
              <w:spacing w:line="240" w:lineRule="exact"/>
            </w:pPr>
            <w:r>
              <w:rPr>
                <w:rStyle w:val="23"/>
              </w:rPr>
              <w:t>68</w:t>
            </w:r>
          </w:p>
        </w:tc>
      </w:tr>
    </w:tbl>
    <w:p w:rsidR="00DA55B5" w:rsidRDefault="00DA55B5">
      <w:pPr>
        <w:framePr w:w="9547" w:wrap="notBeside" w:vAnchor="text" w:hAnchor="text" w:xAlign="center" w:y="1"/>
        <w:rPr>
          <w:sz w:val="2"/>
          <w:szCs w:val="2"/>
        </w:rPr>
      </w:pPr>
    </w:p>
    <w:p w:rsidR="00DA55B5" w:rsidRDefault="00DA55B5">
      <w:pPr>
        <w:rPr>
          <w:sz w:val="2"/>
          <w:szCs w:val="2"/>
        </w:rPr>
      </w:pPr>
    </w:p>
    <w:p w:rsidR="00DA55B5" w:rsidRDefault="00DA55B5">
      <w:pPr>
        <w:rPr>
          <w:sz w:val="2"/>
          <w:szCs w:val="2"/>
          <w:lang w:val="en-US"/>
        </w:rPr>
      </w:pPr>
    </w:p>
    <w:p w:rsidR="00C11C67" w:rsidRDefault="00C11C67">
      <w:pPr>
        <w:rPr>
          <w:sz w:val="2"/>
          <w:szCs w:val="2"/>
          <w:lang w:val="en-US"/>
        </w:rPr>
      </w:pPr>
    </w:p>
    <w:p w:rsidR="00C11C67" w:rsidRDefault="00C11C67">
      <w:pPr>
        <w:rPr>
          <w:sz w:val="2"/>
          <w:szCs w:val="2"/>
          <w:lang w:val="en-US"/>
        </w:rPr>
      </w:pPr>
    </w:p>
    <w:p w:rsidR="00C11C67" w:rsidRDefault="00C11C67">
      <w:pPr>
        <w:rPr>
          <w:sz w:val="2"/>
          <w:szCs w:val="2"/>
          <w:lang w:val="en-US"/>
        </w:rPr>
      </w:pPr>
    </w:p>
    <w:p w:rsidR="00C11C67" w:rsidRDefault="00C11C67">
      <w:pPr>
        <w:rPr>
          <w:sz w:val="2"/>
          <w:szCs w:val="2"/>
          <w:lang w:val="en-US"/>
        </w:rPr>
      </w:pPr>
    </w:p>
    <w:p w:rsidR="00C11C67" w:rsidRDefault="00C11C67">
      <w:pPr>
        <w:rPr>
          <w:sz w:val="2"/>
          <w:szCs w:val="2"/>
          <w:lang w:val="en-US"/>
        </w:rPr>
      </w:pPr>
    </w:p>
    <w:p w:rsidR="00C11C67" w:rsidRDefault="00C11C67">
      <w:pPr>
        <w:rPr>
          <w:sz w:val="2"/>
          <w:szCs w:val="2"/>
          <w:lang w:val="en-US"/>
        </w:rPr>
      </w:pPr>
    </w:p>
    <w:p w:rsidR="00C11C67" w:rsidRDefault="00C11C67">
      <w:pPr>
        <w:rPr>
          <w:sz w:val="2"/>
          <w:szCs w:val="2"/>
          <w:lang w:val="en-US"/>
        </w:rPr>
      </w:pPr>
    </w:p>
    <w:p w:rsidR="00C11C67" w:rsidRDefault="00C11C67">
      <w:pPr>
        <w:rPr>
          <w:sz w:val="2"/>
          <w:szCs w:val="2"/>
          <w:lang w:val="en-US"/>
        </w:rPr>
      </w:pPr>
    </w:p>
    <w:p w:rsidR="00C11C67" w:rsidRPr="00C11C67" w:rsidRDefault="00C11C67">
      <w:pPr>
        <w:rPr>
          <w:sz w:val="2"/>
          <w:szCs w:val="2"/>
          <w:lang w:val="en-US"/>
        </w:rPr>
      </w:pPr>
      <w:r w:rsidRPr="00C11C67">
        <w:rPr>
          <w:sz w:val="2"/>
          <w:szCs w:val="2"/>
          <w:lang w:val="en-US"/>
        </w:rPr>
        <w:object w:dxaOrig="3056" w:dyaOrig="4320">
          <v:shape id="_x0000_i1026" type="#_x0000_t75" style="width:474.75pt;height:670.45pt" o:ole="">
            <v:imagedata r:id="rId18" o:title=""/>
          </v:shape>
          <o:OLEObject Type="Embed" ProgID="FoxitReader.Document" ShapeID="_x0000_i1026" DrawAspect="Content" ObjectID="_1693853952" r:id="rId19"/>
        </w:object>
      </w:r>
    </w:p>
    <w:sectPr w:rsidR="00C11C67" w:rsidRPr="00C11C67">
      <w:pgSz w:w="11900" w:h="16840"/>
      <w:pgMar w:top="1730" w:right="677" w:bottom="1730" w:left="163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7626" w:rsidRDefault="00417626">
      <w:r>
        <w:separator/>
      </w:r>
    </w:p>
  </w:endnote>
  <w:endnote w:type="continuationSeparator" w:id="0">
    <w:p w:rsidR="00417626" w:rsidRDefault="00417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5B5" w:rsidRDefault="0070727D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6" behindDoc="1" locked="0" layoutInCell="1" allowOverlap="1" wp14:anchorId="1B78A690" wp14:editId="7E9AA97E">
              <wp:simplePos x="0" y="0"/>
              <wp:positionH relativeFrom="page">
                <wp:posOffset>6941185</wp:posOffset>
              </wp:positionH>
              <wp:positionV relativeFrom="page">
                <wp:posOffset>10086340</wp:posOffset>
              </wp:positionV>
              <wp:extent cx="83185" cy="189865"/>
              <wp:effectExtent l="0" t="0" r="0" b="127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18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55B5" w:rsidRDefault="00FF2605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D156E6" w:rsidRPr="00D156E6">
                            <w:rPr>
                              <w:rStyle w:val="13pt"/>
                              <w:noProof/>
                            </w:rPr>
                            <w:t>10</w:t>
                          </w:r>
                          <w:r>
                            <w:rPr>
                              <w:rStyle w:val="13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78A690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546.55pt;margin-top:794.2pt;width:6.55pt;height:14.9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" filled="f" stroked="f">
              <v:textbox style="mso-fit-shape-to-text:t" inset="0,0,0,0">
                <w:txbxContent>
                  <w:p w:rsidR="00DA55B5" w:rsidRDefault="00FF2605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D156E6" w:rsidRPr="00D156E6">
                      <w:rPr>
                        <w:rStyle w:val="13pt"/>
                        <w:noProof/>
                      </w:rPr>
                      <w:t>10</w:t>
                    </w:r>
                    <w:r>
                      <w:rPr>
                        <w:rStyle w:val="13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5B5" w:rsidRDefault="0070727D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6941185</wp:posOffset>
              </wp:positionH>
              <wp:positionV relativeFrom="page">
                <wp:posOffset>10086340</wp:posOffset>
              </wp:positionV>
              <wp:extent cx="165735" cy="189865"/>
              <wp:effectExtent l="0" t="0" r="0" b="127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55B5" w:rsidRDefault="00FF2605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D156E6" w:rsidRPr="00D156E6">
                            <w:rPr>
                              <w:rStyle w:val="13pt"/>
                              <w:noProof/>
                            </w:rPr>
                            <w:t>14</w:t>
                          </w:r>
                          <w:r>
                            <w:rPr>
                              <w:rStyle w:val="13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margin-left:546.55pt;margin-top:794.2pt;width:13.05pt;height:14.9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" filled="f" stroked="f">
              <v:textbox style="mso-fit-shape-to-text:t" inset="0,0,0,0">
                <w:txbxContent>
                  <w:p w:rsidR="00DA55B5" w:rsidRDefault="00FF2605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D156E6" w:rsidRPr="00D156E6">
                      <w:rPr>
                        <w:rStyle w:val="13pt"/>
                        <w:noProof/>
                      </w:rPr>
                      <w:t>14</w:t>
                    </w:r>
                    <w:r>
                      <w:rPr>
                        <w:rStyle w:val="13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5B5" w:rsidRDefault="0070727D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8" behindDoc="1" locked="0" layoutInCell="1" allowOverlap="1">
              <wp:simplePos x="0" y="0"/>
              <wp:positionH relativeFrom="page">
                <wp:posOffset>6936740</wp:posOffset>
              </wp:positionH>
              <wp:positionV relativeFrom="page">
                <wp:posOffset>10156190</wp:posOffset>
              </wp:positionV>
              <wp:extent cx="165735" cy="189865"/>
              <wp:effectExtent l="2540" t="2540" r="3175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55B5" w:rsidRDefault="00FF2605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D156E6" w:rsidRPr="00D156E6">
                            <w:rPr>
                              <w:rStyle w:val="13pt"/>
                              <w:noProof/>
                            </w:rPr>
                            <w:t>11</w:t>
                          </w:r>
                          <w:r>
                            <w:rPr>
                              <w:rStyle w:val="13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margin-left:546.2pt;margin-top:799.7pt;width:13.05pt;height:14.95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1NBqwIAAK0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" filled="f" stroked="f">
              <v:textbox style="mso-fit-shape-to-text:t" inset="0,0,0,0">
                <w:txbxContent>
                  <w:p w:rsidR="00DA55B5" w:rsidRDefault="00FF2605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D156E6" w:rsidRPr="00D156E6">
                      <w:rPr>
                        <w:rStyle w:val="13pt"/>
                        <w:noProof/>
                      </w:rPr>
                      <w:t>11</w:t>
                    </w:r>
                    <w:r>
                      <w:rPr>
                        <w:rStyle w:val="13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5B5" w:rsidRDefault="0070727D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9" behindDoc="1" locked="0" layoutInCell="1" allowOverlap="1">
              <wp:simplePos x="0" y="0"/>
              <wp:positionH relativeFrom="page">
                <wp:posOffset>6941185</wp:posOffset>
              </wp:positionH>
              <wp:positionV relativeFrom="page">
                <wp:posOffset>10086340</wp:posOffset>
              </wp:positionV>
              <wp:extent cx="165735" cy="189865"/>
              <wp:effectExtent l="0" t="0" r="0" b="127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55B5" w:rsidRDefault="00FF2605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D156E6" w:rsidRPr="00D156E6">
                            <w:rPr>
                              <w:rStyle w:val="13pt"/>
                              <w:noProof/>
                            </w:rPr>
                            <w:t>23</w:t>
                          </w:r>
                          <w:r>
                            <w:rPr>
                              <w:rStyle w:val="13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546.55pt;margin-top:794.2pt;width:13.05pt;height:14.95pt;z-index:-18874406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" filled="f" stroked="f">
              <v:textbox style="mso-fit-shape-to-text:t" inset="0,0,0,0">
                <w:txbxContent>
                  <w:p w:rsidR="00DA55B5" w:rsidRDefault="00FF2605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D156E6" w:rsidRPr="00D156E6">
                      <w:rPr>
                        <w:rStyle w:val="13pt"/>
                        <w:noProof/>
                      </w:rPr>
                      <w:t>23</w:t>
                    </w:r>
                    <w:r>
                      <w:rPr>
                        <w:rStyle w:val="13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5B5" w:rsidRDefault="0070727D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1" behindDoc="1" locked="0" layoutInCell="1" allowOverlap="1">
              <wp:simplePos x="0" y="0"/>
              <wp:positionH relativeFrom="page">
                <wp:posOffset>6848475</wp:posOffset>
              </wp:positionH>
              <wp:positionV relativeFrom="page">
                <wp:posOffset>10022205</wp:posOffset>
              </wp:positionV>
              <wp:extent cx="165735" cy="189865"/>
              <wp:effectExtent l="0" t="1905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55B5" w:rsidRDefault="00FF2605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D156E6" w:rsidRPr="00D156E6">
                            <w:rPr>
                              <w:rStyle w:val="13pt"/>
                              <w:noProof/>
                            </w:rPr>
                            <w:t>15</w:t>
                          </w:r>
                          <w:r>
                            <w:rPr>
                              <w:rStyle w:val="13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1" type="#_x0000_t202" style="position:absolute;margin-left:539.25pt;margin-top:789.15pt;width:13.05pt;height:14.95pt;z-index:-18874405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" filled="f" stroked="f">
              <v:textbox style="mso-fit-shape-to-text:t" inset="0,0,0,0">
                <w:txbxContent>
                  <w:p w:rsidR="00DA55B5" w:rsidRDefault="00FF2605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D156E6" w:rsidRPr="00D156E6">
                      <w:rPr>
                        <w:rStyle w:val="13pt"/>
                        <w:noProof/>
                      </w:rPr>
                      <w:t>15</w:t>
                    </w:r>
                    <w:r>
                      <w:rPr>
                        <w:rStyle w:val="13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5B5" w:rsidRDefault="0070727D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2" behindDoc="1" locked="0" layoutInCell="1" allowOverlap="1">
              <wp:simplePos x="0" y="0"/>
              <wp:positionH relativeFrom="page">
                <wp:posOffset>6864350</wp:posOffset>
              </wp:positionH>
              <wp:positionV relativeFrom="page">
                <wp:posOffset>10193020</wp:posOffset>
              </wp:positionV>
              <wp:extent cx="167640" cy="178435"/>
              <wp:effectExtent l="0" t="1270" r="0" b="127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640" cy="1784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55B5" w:rsidRDefault="00FF2605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D156E6" w:rsidRPr="00D156E6">
                            <w:rPr>
                              <w:rStyle w:val="Consolas"/>
                              <w:noProof/>
                            </w:rPr>
                            <w:t>26</w:t>
                          </w:r>
                          <w:r>
                            <w:rPr>
                              <w:rStyle w:val="Consola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2" type="#_x0000_t202" style="position:absolute;margin-left:540.5pt;margin-top:802.6pt;width:13.2pt;height:14.05pt;z-index:-18874405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" filled="f" stroked="f">
              <v:textbox style="mso-fit-shape-to-text:t" inset="0,0,0,0">
                <w:txbxContent>
                  <w:p w:rsidR="00DA55B5" w:rsidRDefault="00FF2605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D156E6" w:rsidRPr="00D156E6">
                      <w:rPr>
                        <w:rStyle w:val="Consolas"/>
                        <w:noProof/>
                      </w:rPr>
                      <w:t>26</w:t>
                    </w:r>
                    <w:r>
                      <w:rPr>
                        <w:rStyle w:val="Consolas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5B5" w:rsidRDefault="0070727D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3" behindDoc="1" locked="0" layoutInCell="1" allowOverlap="1">
              <wp:simplePos x="0" y="0"/>
              <wp:positionH relativeFrom="page">
                <wp:posOffset>6823710</wp:posOffset>
              </wp:positionH>
              <wp:positionV relativeFrom="page">
                <wp:posOffset>9723755</wp:posOffset>
              </wp:positionV>
              <wp:extent cx="188595" cy="175260"/>
              <wp:effectExtent l="381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9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55B5" w:rsidRDefault="00FF2605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D156E6" w:rsidRPr="00D156E6">
                            <w:rPr>
                              <w:rStyle w:val="a7"/>
                              <w:i/>
                              <w:iCs/>
                              <w:noProof/>
                            </w:rPr>
                            <w:t>24</w:t>
                          </w:r>
                          <w:r>
                            <w:rPr>
                              <w:rStyle w:val="a7"/>
                              <w:i/>
                              <w:i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3" type="#_x0000_t202" style="position:absolute;margin-left:537.3pt;margin-top:765.65pt;width:14.85pt;height:13.8pt;z-index:-18874405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" filled="f" stroked="f">
              <v:textbox style="mso-fit-shape-to-text:t" inset="0,0,0,0">
                <w:txbxContent>
                  <w:p w:rsidR="00DA55B5" w:rsidRDefault="00FF2605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D156E6" w:rsidRPr="00D156E6">
                      <w:rPr>
                        <w:rStyle w:val="a7"/>
                        <w:i/>
                        <w:iCs/>
                        <w:noProof/>
                      </w:rPr>
                      <w:t>24</w:t>
                    </w:r>
                    <w:r>
                      <w:rPr>
                        <w:rStyle w:val="a7"/>
                        <w:i/>
                        <w:i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7626" w:rsidRDefault="00417626"/>
  </w:footnote>
  <w:footnote w:type="continuationSeparator" w:id="0">
    <w:p w:rsidR="00417626" w:rsidRDefault="0041762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5B5" w:rsidRDefault="0070727D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0" behindDoc="1" locked="0" layoutInCell="1" allowOverlap="1">
              <wp:simplePos x="0" y="0"/>
              <wp:positionH relativeFrom="page">
                <wp:posOffset>1520190</wp:posOffset>
              </wp:positionH>
              <wp:positionV relativeFrom="page">
                <wp:posOffset>756285</wp:posOffset>
              </wp:positionV>
              <wp:extent cx="3387090" cy="175260"/>
              <wp:effectExtent l="0" t="3810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8709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55B5" w:rsidRDefault="00FF2605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i/>
                              <w:iCs/>
                            </w:rPr>
                            <w:t>Наш край в годы революции и Гражданской войны.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0" type="#_x0000_t202" style="position:absolute;margin-left:119.7pt;margin-top:59.55pt;width:266.7pt;height:13.8pt;z-index:-18874406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" filled="f" stroked="f">
              <v:textbox style="mso-fit-shape-to-text:t" inset="0,0,0,0">
                <w:txbxContent>
                  <w:p w:rsidR="00DA55B5" w:rsidRDefault="00FF2605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i/>
                        <w:iCs/>
                      </w:rPr>
                      <w:t>Наш край в годы революции и Гражданской войны.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5B5" w:rsidRDefault="00DA55B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BB56CB"/>
    <w:multiLevelType w:val="multilevel"/>
    <w:tmpl w:val="01F465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5B5"/>
    <w:rsid w:val="00075401"/>
    <w:rsid w:val="00417626"/>
    <w:rsid w:val="0070727D"/>
    <w:rsid w:val="00897E8E"/>
    <w:rsid w:val="00B82E5F"/>
    <w:rsid w:val="00C11C67"/>
    <w:rsid w:val="00D156E6"/>
    <w:rsid w:val="00DA55B5"/>
    <w:rsid w:val="00FF2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FCC1ACD-78BC-4E8C-BAB8-2EE56ECAB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Подпись к картинке (2) Exact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Exact">
    <w:name w:val="Подпись к картинке (3) Exact"/>
    <w:basedOn w:val="a0"/>
    <w:link w:val="3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4Exact">
    <w:name w:val="Подпись к картинке (4) Exact"/>
    <w:basedOn w:val="a0"/>
    <w:link w:val="4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-10"/>
      <w:sz w:val="11"/>
      <w:szCs w:val="11"/>
      <w:u w:val="none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13pt">
    <w:name w:val="Колонтитул + 13 pt;Не курсив"/>
    <w:basedOn w:val="a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0">
    <w:name w:val="Основной текст (4)_"/>
    <w:basedOn w:val="a0"/>
    <w:link w:val="4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2">
    <w:name w:val="Основной текст (2) + 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2">
    <w:name w:val="Основной текст (4) + Не курсив"/>
    <w:basedOn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Consolas">
    <w:name w:val="Колонтитул + Consolas;Не курсив"/>
    <w:basedOn w:val="a5"/>
    <w:rPr>
      <w:rFonts w:ascii="Consolas" w:eastAsia="Consolas" w:hAnsi="Consolas" w:cs="Consolas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349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">
    <w:name w:val="Подпись к картинке (2)"/>
    <w:basedOn w:val="a"/>
    <w:link w:val="2Exact0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3">
    <w:name w:val="Подпись к картинке (3)"/>
    <w:basedOn w:val="a"/>
    <w:link w:val="3Exact"/>
    <w:pPr>
      <w:shd w:val="clear" w:color="auto" w:fill="FFFFFF"/>
      <w:spacing w:before="60" w:line="0" w:lineRule="atLeast"/>
    </w:pPr>
    <w:rPr>
      <w:rFonts w:ascii="Sylfaen" w:eastAsia="Sylfaen" w:hAnsi="Sylfaen" w:cs="Sylfaen"/>
      <w:sz w:val="13"/>
      <w:szCs w:val="13"/>
    </w:rPr>
  </w:style>
  <w:style w:type="paragraph" w:customStyle="1" w:styleId="4">
    <w:name w:val="Подпись к картинке (4)"/>
    <w:basedOn w:val="a"/>
    <w:link w:val="4Exact"/>
    <w:pPr>
      <w:shd w:val="clear" w:color="auto" w:fill="FFFFFF"/>
      <w:spacing w:line="0" w:lineRule="atLeast"/>
    </w:pPr>
    <w:rPr>
      <w:rFonts w:ascii="Consolas" w:eastAsia="Consolas" w:hAnsi="Consolas" w:cs="Consolas"/>
      <w:spacing w:val="-10"/>
      <w:sz w:val="11"/>
      <w:szCs w:val="1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680" w:line="281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278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41">
    <w:name w:val="Основной текст (4)"/>
    <w:basedOn w:val="a"/>
    <w:link w:val="40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styleId="aa">
    <w:name w:val="No Spacing"/>
    <w:uiPriority w:val="1"/>
    <w:qFormat/>
    <w:rsid w:val="00075401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customStyle="1" w:styleId="s1">
    <w:name w:val="s_1"/>
    <w:basedOn w:val="a"/>
    <w:rsid w:val="00B82E5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b">
    <w:name w:val="Balloon Text"/>
    <w:basedOn w:val="a"/>
    <w:link w:val="ac"/>
    <w:uiPriority w:val="99"/>
    <w:semiHidden/>
    <w:unhideWhenUsed/>
    <w:rsid w:val="00897E8E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897E8E"/>
    <w:rPr>
      <w:rFonts w:ascii="Segoe UI" w:hAnsi="Segoe UI" w:cs="Segoe UI"/>
      <w:color w:val="000000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C11C67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C11C67"/>
    <w:rPr>
      <w:color w:val="000000"/>
    </w:rPr>
  </w:style>
  <w:style w:type="paragraph" w:styleId="af">
    <w:name w:val="footer"/>
    <w:basedOn w:val="a"/>
    <w:link w:val="af0"/>
    <w:uiPriority w:val="99"/>
    <w:unhideWhenUsed/>
    <w:rsid w:val="00C11C67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C11C6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086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18" Type="http://schemas.openxmlformats.org/officeDocument/2006/relationships/image" Target="media/image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footer" Target="footer4.xml"/><Relationship Id="rId17" Type="http://schemas.openxmlformats.org/officeDocument/2006/relationships/footer" Target="footer7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footer" Target="footer2.xml"/><Relationship Id="rId19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26</Pages>
  <Words>11435</Words>
  <Characters>65183</Characters>
  <Application>Microsoft Office Word</Application>
  <DocSecurity>0</DocSecurity>
  <Lines>543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Хафизов Газинур</dc:creator>
  <cp:keywords/>
  <cp:lastModifiedBy>Хафизов Газинур</cp:lastModifiedBy>
  <cp:revision>3</cp:revision>
  <cp:lastPrinted>2021-09-18T05:41:00Z</cp:lastPrinted>
  <dcterms:created xsi:type="dcterms:W3CDTF">2021-09-18T05:11:00Z</dcterms:created>
  <dcterms:modified xsi:type="dcterms:W3CDTF">2021-09-22T19:13:00Z</dcterms:modified>
</cp:coreProperties>
</file>